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ook w:val="01E0"/>
      </w:tblPr>
      <w:tblGrid>
        <w:gridCol w:w="3294"/>
        <w:gridCol w:w="6345"/>
      </w:tblGrid>
      <w:tr w:rsidR="00BB256D" w:rsidRPr="00E07798">
        <w:trPr>
          <w:trHeight w:val="1135"/>
        </w:trPr>
        <w:tc>
          <w:tcPr>
            <w:tcW w:w="3294" w:type="dxa"/>
          </w:tcPr>
          <w:p w:rsidR="00BB256D" w:rsidRPr="00E07798" w:rsidRDefault="00BB256D" w:rsidP="00F60B3E">
            <w:pPr>
              <w:jc w:val="center"/>
              <w:rPr>
                <w:rFonts w:ascii="Calibri" w:hAnsi="Calibri"/>
                <w:color w:val="0000FF"/>
                <w:sz w:val="2"/>
                <w:szCs w:val="2"/>
                <w:lang w:val="uk-UA"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48.15pt;margin-top:.95pt;width:55pt;height:55pt;z-index:251658240;visibility:visible">
                  <v:imagedata r:id="rId7" o:title=""/>
                  <w10:wrap type="square"/>
                </v:shape>
              </w:pict>
            </w:r>
          </w:p>
        </w:tc>
        <w:tc>
          <w:tcPr>
            <w:tcW w:w="6345" w:type="dxa"/>
            <w:vMerge w:val="restart"/>
            <w:vAlign w:val="center"/>
          </w:tcPr>
          <w:p w:rsidR="00BB256D" w:rsidRPr="00E07798" w:rsidRDefault="00BB256D"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BB256D" w:rsidRPr="00E07798">
        <w:trPr>
          <w:trHeight w:val="624"/>
        </w:trPr>
        <w:tc>
          <w:tcPr>
            <w:tcW w:w="3294" w:type="dxa"/>
            <w:vAlign w:val="center"/>
          </w:tcPr>
          <w:p w:rsidR="00BB256D" w:rsidRPr="00C12344" w:rsidRDefault="00BB256D" w:rsidP="00F60B3E">
            <w:pPr>
              <w:jc w:val="center"/>
              <w:rPr>
                <w:rFonts w:ascii="Verdana" w:hAnsi="Verdana"/>
                <w:b/>
                <w:color w:val="2F5496"/>
                <w:lang w:val="uk-UA" w:eastAsia="uk-UA"/>
              </w:rPr>
            </w:pPr>
            <w:r w:rsidRPr="00C12344">
              <w:rPr>
                <w:rFonts w:ascii="Verdana" w:hAnsi="Verdana"/>
                <w:b/>
                <w:color w:val="2F5496"/>
                <w:lang w:val="uk-UA" w:eastAsia="uk-UA"/>
              </w:rPr>
              <w:t>Держстат</w:t>
            </w:r>
          </w:p>
          <w:p w:rsidR="00BB256D" w:rsidRPr="00C12344" w:rsidRDefault="00BB256D"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BB256D" w:rsidRPr="004C1373" w:rsidRDefault="00BB256D"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345" w:type="dxa"/>
            <w:vMerge/>
          </w:tcPr>
          <w:p w:rsidR="00BB256D" w:rsidRPr="00E07798" w:rsidRDefault="00BB256D" w:rsidP="00F60B3E">
            <w:pPr>
              <w:ind w:firstLine="709"/>
              <w:jc w:val="center"/>
              <w:rPr>
                <w:rFonts w:ascii="Calibri" w:hAnsi="Calibri"/>
                <w:color w:val="0000FF"/>
                <w:sz w:val="52"/>
                <w:szCs w:val="52"/>
                <w:lang w:val="uk-UA" w:eastAsia="en-US"/>
              </w:rPr>
            </w:pPr>
          </w:p>
        </w:tc>
      </w:tr>
      <w:tr w:rsidR="00BB256D" w:rsidRPr="00E07798">
        <w:trPr>
          <w:trHeight w:val="397"/>
        </w:trPr>
        <w:tc>
          <w:tcPr>
            <w:tcW w:w="3294" w:type="dxa"/>
            <w:vAlign w:val="center"/>
          </w:tcPr>
          <w:p w:rsidR="00BB256D" w:rsidRPr="009C64C4" w:rsidRDefault="00BB256D" w:rsidP="009C64C4">
            <w:pPr>
              <w:jc w:val="center"/>
              <w:rPr>
                <w:rFonts w:ascii="Verdana" w:hAnsi="Verdana"/>
                <w:b/>
                <w:color w:val="2F5496"/>
                <w:lang w:val="uk-UA" w:eastAsia="uk-UA"/>
              </w:rPr>
            </w:pPr>
            <w:r w:rsidRPr="00C2611D">
              <w:rPr>
                <w:rFonts w:ascii="Verdana" w:hAnsi="Verdana"/>
                <w:b/>
                <w:color w:val="2F5496"/>
                <w:lang w:eastAsia="uk-UA"/>
              </w:rPr>
              <w:t>www.</w:t>
            </w:r>
            <w:r>
              <w:rPr>
                <w:rFonts w:ascii="Verdana" w:hAnsi="Verdana"/>
                <w:b/>
                <w:color w:val="2F5496"/>
                <w:lang w:val="en-US" w:eastAsia="uk-UA"/>
              </w:rPr>
              <w:t>dnepr</w:t>
            </w:r>
            <w:r w:rsidRPr="00C2611D">
              <w:rPr>
                <w:rFonts w:ascii="Verdana" w:hAnsi="Verdana"/>
                <w:b/>
                <w:color w:val="2F5496"/>
                <w:lang w:eastAsia="uk-UA"/>
              </w:rPr>
              <w:t>stat.gov.ua</w:t>
            </w:r>
          </w:p>
        </w:tc>
        <w:tc>
          <w:tcPr>
            <w:tcW w:w="6345" w:type="dxa"/>
            <w:vAlign w:val="center"/>
          </w:tcPr>
          <w:p w:rsidR="00BB256D" w:rsidRPr="00E07798" w:rsidRDefault="00BB256D" w:rsidP="00F60B3E">
            <w:pPr>
              <w:ind w:firstLine="709"/>
              <w:jc w:val="center"/>
              <w:rPr>
                <w:rFonts w:ascii="Calibri" w:hAnsi="Calibri"/>
                <w:sz w:val="22"/>
                <w:szCs w:val="22"/>
                <w:lang w:val="uk-UA" w:eastAsia="en-US"/>
              </w:rPr>
            </w:pPr>
          </w:p>
        </w:tc>
      </w:tr>
      <w:tr w:rsidR="00BB256D" w:rsidRPr="00E07798">
        <w:trPr>
          <w:trHeight w:val="170"/>
        </w:trPr>
        <w:tc>
          <w:tcPr>
            <w:tcW w:w="3294" w:type="dxa"/>
            <w:shd w:val="clear" w:color="auto" w:fill="0066FF"/>
          </w:tcPr>
          <w:p w:rsidR="00BB256D" w:rsidRPr="00E07798" w:rsidRDefault="00BB256D" w:rsidP="00F60B3E">
            <w:pPr>
              <w:ind w:firstLine="709"/>
              <w:jc w:val="both"/>
              <w:rPr>
                <w:rFonts w:ascii="Calibri" w:hAnsi="Calibri"/>
                <w:color w:val="2F5496"/>
                <w:sz w:val="12"/>
                <w:szCs w:val="12"/>
                <w:lang w:val="uk-UA" w:eastAsia="en-US"/>
              </w:rPr>
            </w:pPr>
          </w:p>
        </w:tc>
        <w:tc>
          <w:tcPr>
            <w:tcW w:w="6345" w:type="dxa"/>
            <w:shd w:val="clear" w:color="auto" w:fill="0066FF"/>
          </w:tcPr>
          <w:p w:rsidR="00BB256D" w:rsidRPr="00E07798" w:rsidRDefault="00BB256D" w:rsidP="00F60B3E">
            <w:pPr>
              <w:ind w:firstLine="709"/>
              <w:jc w:val="both"/>
              <w:rPr>
                <w:rFonts w:ascii="Calibri" w:hAnsi="Calibri"/>
                <w:color w:val="2F5496"/>
                <w:sz w:val="12"/>
                <w:szCs w:val="12"/>
                <w:lang w:val="uk-UA" w:eastAsia="en-US"/>
              </w:rPr>
            </w:pPr>
          </w:p>
        </w:tc>
      </w:tr>
      <w:tr w:rsidR="00BB256D" w:rsidRPr="00E07798">
        <w:trPr>
          <w:trHeight w:val="170"/>
        </w:trPr>
        <w:tc>
          <w:tcPr>
            <w:tcW w:w="3294" w:type="dxa"/>
            <w:shd w:val="clear" w:color="auto" w:fill="FFFF00"/>
          </w:tcPr>
          <w:p w:rsidR="00BB256D" w:rsidRPr="00E07798" w:rsidRDefault="00BB256D"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345" w:type="dxa"/>
            <w:shd w:val="clear" w:color="auto" w:fill="FFFF00"/>
          </w:tcPr>
          <w:p w:rsidR="00BB256D" w:rsidRPr="00E07798" w:rsidRDefault="00BB256D" w:rsidP="00F60B3E">
            <w:pPr>
              <w:ind w:firstLine="709"/>
              <w:jc w:val="both"/>
              <w:rPr>
                <w:rFonts w:ascii="Calibri" w:hAnsi="Calibri"/>
                <w:color w:val="2F5496"/>
                <w:sz w:val="12"/>
                <w:szCs w:val="12"/>
                <w:lang w:val="uk-UA" w:eastAsia="en-US"/>
              </w:rPr>
            </w:pPr>
          </w:p>
        </w:tc>
      </w:tr>
    </w:tbl>
    <w:p w:rsidR="00BB256D" w:rsidRPr="00A14D48" w:rsidRDefault="00BB256D" w:rsidP="002E5A7A">
      <w:pPr>
        <w:spacing w:before="120"/>
        <w:rPr>
          <w:rFonts w:ascii="Calibri" w:hAnsi="Calibri"/>
          <w:sz w:val="26"/>
          <w:szCs w:val="26"/>
          <w:lang w:val="en-US" w:eastAsia="en-US"/>
        </w:rPr>
      </w:pPr>
      <w:r>
        <w:rPr>
          <w:rFonts w:ascii="Calibri" w:hAnsi="Calibri"/>
          <w:sz w:val="26"/>
          <w:szCs w:val="26"/>
          <w:lang w:val="uk-UA" w:eastAsia="en-US"/>
        </w:rPr>
        <w:t>1</w:t>
      </w:r>
      <w:r w:rsidRPr="00C016AF">
        <w:rPr>
          <w:rFonts w:ascii="Calibri" w:hAnsi="Calibri"/>
          <w:sz w:val="26"/>
          <w:szCs w:val="26"/>
          <w:lang w:eastAsia="en-US"/>
        </w:rPr>
        <w:t>7</w:t>
      </w:r>
      <w:r w:rsidRPr="00570B11">
        <w:rPr>
          <w:rFonts w:ascii="Calibri" w:hAnsi="Calibri"/>
          <w:sz w:val="26"/>
          <w:szCs w:val="26"/>
          <w:lang w:val="uk-UA" w:eastAsia="en-US"/>
        </w:rPr>
        <w:t>.0</w:t>
      </w:r>
      <w:r w:rsidRPr="00C016AF">
        <w:rPr>
          <w:rFonts w:ascii="Calibri" w:hAnsi="Calibri"/>
          <w:sz w:val="26"/>
          <w:szCs w:val="26"/>
          <w:lang w:eastAsia="en-US"/>
        </w:rPr>
        <w:t>5</w:t>
      </w:r>
      <w:r w:rsidRPr="00570B11">
        <w:rPr>
          <w:rFonts w:ascii="Calibri" w:hAnsi="Calibri"/>
          <w:sz w:val="26"/>
          <w:szCs w:val="26"/>
          <w:lang w:val="uk-UA" w:eastAsia="en-US"/>
        </w:rPr>
        <w:t>.2016 №</w:t>
      </w:r>
      <w:r>
        <w:rPr>
          <w:rFonts w:ascii="Calibri" w:hAnsi="Calibri"/>
          <w:sz w:val="26"/>
          <w:szCs w:val="26"/>
          <w:lang w:val="uk-UA" w:eastAsia="en-US"/>
        </w:rPr>
        <w:t xml:space="preserve"> </w:t>
      </w:r>
      <w:r>
        <w:rPr>
          <w:rFonts w:ascii="Calibri" w:hAnsi="Calibri"/>
          <w:sz w:val="26"/>
          <w:szCs w:val="26"/>
          <w:lang w:val="en-US" w:eastAsia="en-US"/>
        </w:rPr>
        <w:t>127</w:t>
      </w:r>
    </w:p>
    <w:p w:rsidR="00BB256D" w:rsidRPr="00114441" w:rsidRDefault="00BB256D" w:rsidP="00BD3BDD">
      <w:pPr>
        <w:ind w:firstLine="142"/>
        <w:jc w:val="both"/>
        <w:rPr>
          <w:rFonts w:ascii="Calibri" w:hAnsi="Calibri" w:cs="Times New Roman CYR"/>
          <w:bCs/>
          <w:sz w:val="26"/>
          <w:szCs w:val="26"/>
          <w:lang w:eastAsia="en-US"/>
        </w:rPr>
      </w:pPr>
    </w:p>
    <w:p w:rsidR="00BB256D" w:rsidRPr="00C803F7" w:rsidRDefault="00BB256D" w:rsidP="00BD3BDD">
      <w:pPr>
        <w:ind w:firstLine="142"/>
        <w:jc w:val="center"/>
        <w:rPr>
          <w:rFonts w:ascii="Calibri" w:hAnsi="Calibri" w:cs="Times New Roman CYR"/>
          <w:b/>
          <w:bCs/>
          <w:sz w:val="26"/>
          <w:szCs w:val="26"/>
          <w:lang w:val="uk-UA" w:eastAsia="en-US"/>
        </w:rPr>
      </w:pPr>
      <w:r w:rsidRPr="00C803F7">
        <w:rPr>
          <w:rFonts w:ascii="Calibri" w:hAnsi="Calibri" w:cs="Times New Roman CYR"/>
          <w:b/>
          <w:bCs/>
          <w:sz w:val="26"/>
          <w:szCs w:val="26"/>
          <w:lang w:val="uk-UA" w:eastAsia="en-US"/>
        </w:rPr>
        <w:t xml:space="preserve">Зовнішня торгівля </w:t>
      </w:r>
      <w:r>
        <w:rPr>
          <w:rFonts w:ascii="Calibri" w:hAnsi="Calibri" w:cs="Times New Roman CYR"/>
          <w:b/>
          <w:bCs/>
          <w:sz w:val="26"/>
          <w:szCs w:val="26"/>
          <w:lang w:val="uk-UA" w:eastAsia="en-US"/>
        </w:rPr>
        <w:t>послугами</w:t>
      </w:r>
      <w:r w:rsidRPr="00C803F7">
        <w:rPr>
          <w:rFonts w:ascii="Calibri" w:hAnsi="Calibri" w:cs="Times New Roman CYR"/>
          <w:b/>
          <w:bCs/>
          <w:sz w:val="26"/>
          <w:szCs w:val="26"/>
          <w:lang w:val="uk-UA" w:eastAsia="en-US"/>
        </w:rPr>
        <w:t xml:space="preserve"> </w:t>
      </w:r>
      <w:r>
        <w:rPr>
          <w:rFonts w:ascii="Calibri" w:hAnsi="Calibri" w:cs="Times New Roman CYR"/>
          <w:b/>
          <w:bCs/>
          <w:sz w:val="26"/>
          <w:szCs w:val="26"/>
          <w:lang w:val="uk-UA" w:eastAsia="en-US"/>
        </w:rPr>
        <w:t xml:space="preserve">області </w:t>
      </w:r>
      <w:r w:rsidRPr="00C803F7">
        <w:rPr>
          <w:rFonts w:ascii="Calibri" w:hAnsi="Calibri" w:cs="Times New Roman CYR"/>
          <w:b/>
          <w:bCs/>
          <w:sz w:val="26"/>
          <w:szCs w:val="26"/>
          <w:lang w:val="uk-UA" w:eastAsia="en-US"/>
        </w:rPr>
        <w:t xml:space="preserve">у </w:t>
      </w:r>
      <w:r>
        <w:rPr>
          <w:rFonts w:ascii="Calibri" w:hAnsi="Calibri" w:cs="Times New Roman CYR"/>
          <w:b/>
          <w:bCs/>
          <w:sz w:val="26"/>
          <w:szCs w:val="26"/>
          <w:lang w:val="uk-UA" w:eastAsia="en-US"/>
        </w:rPr>
        <w:t>І кварталі</w:t>
      </w:r>
      <w:r w:rsidRPr="00C803F7">
        <w:rPr>
          <w:rFonts w:ascii="Calibri" w:hAnsi="Calibri" w:cs="Times New Roman CYR"/>
          <w:b/>
          <w:bCs/>
          <w:sz w:val="26"/>
          <w:szCs w:val="26"/>
          <w:lang w:val="uk-UA" w:eastAsia="en-US"/>
        </w:rPr>
        <w:t xml:space="preserve"> 2016 року</w:t>
      </w:r>
    </w:p>
    <w:p w:rsidR="00BB256D" w:rsidRPr="001B7D87" w:rsidRDefault="00BB256D" w:rsidP="00BD3BDD">
      <w:pPr>
        <w:ind w:firstLine="142"/>
        <w:jc w:val="both"/>
        <w:rPr>
          <w:rFonts w:ascii="Calibri" w:hAnsi="Calibri" w:cs="Times New Roman CYR"/>
          <w:bCs/>
          <w:sz w:val="26"/>
          <w:szCs w:val="26"/>
          <w:lang w:val="uk-UA" w:eastAsia="en-US"/>
        </w:rPr>
      </w:pPr>
    </w:p>
    <w:p w:rsidR="00BB256D" w:rsidRPr="00BF60CF" w:rsidRDefault="00BB256D" w:rsidP="000A1910">
      <w:pPr>
        <w:ind w:firstLine="709"/>
        <w:jc w:val="both"/>
        <w:rPr>
          <w:rFonts w:ascii="Calibri" w:hAnsi="Calibri"/>
          <w:sz w:val="26"/>
          <w:szCs w:val="26"/>
          <w:lang w:val="uk-UA" w:eastAsia="en-US"/>
        </w:rPr>
      </w:pPr>
      <w:r w:rsidRPr="00BF60CF">
        <w:rPr>
          <w:rFonts w:ascii="Calibri" w:hAnsi="Calibri"/>
          <w:sz w:val="26"/>
          <w:szCs w:val="26"/>
          <w:lang w:val="uk-UA" w:eastAsia="en-US"/>
        </w:rPr>
        <w:t xml:space="preserve">У </w:t>
      </w:r>
      <w:r>
        <w:rPr>
          <w:rFonts w:ascii="Calibri" w:hAnsi="Calibri"/>
          <w:sz w:val="26"/>
          <w:szCs w:val="26"/>
          <w:lang w:val="uk-UA" w:eastAsia="en-US"/>
        </w:rPr>
        <w:t>І кварталі</w:t>
      </w:r>
      <w:r w:rsidRPr="00BF60CF">
        <w:rPr>
          <w:rFonts w:ascii="Calibri" w:hAnsi="Calibri"/>
          <w:sz w:val="26"/>
          <w:szCs w:val="26"/>
          <w:lang w:val="uk-UA" w:eastAsia="en-US"/>
        </w:rPr>
        <w:t xml:space="preserve"> 2016р.</w:t>
      </w:r>
      <w:r>
        <w:rPr>
          <w:rFonts w:ascii="Calibri" w:hAnsi="Calibri"/>
          <w:sz w:val="26"/>
          <w:szCs w:val="26"/>
          <w:lang w:val="uk-UA" w:eastAsia="en-US"/>
        </w:rPr>
        <w:t xml:space="preserve"> експорт послуг</w:t>
      </w:r>
      <w:r w:rsidRPr="00860618">
        <w:rPr>
          <w:rFonts w:ascii="Calibri" w:hAnsi="Calibri"/>
          <w:sz w:val="26"/>
          <w:szCs w:val="26"/>
          <w:lang w:eastAsia="en-US"/>
        </w:rPr>
        <w:t xml:space="preserve"> </w:t>
      </w:r>
      <w:r>
        <w:rPr>
          <w:rFonts w:ascii="Calibri" w:hAnsi="Calibri"/>
          <w:sz w:val="26"/>
          <w:szCs w:val="26"/>
          <w:lang w:val="uk-UA" w:eastAsia="en-US"/>
        </w:rPr>
        <w:t>становив</w:t>
      </w:r>
      <w:r w:rsidRPr="00BF60CF">
        <w:rPr>
          <w:rFonts w:ascii="Calibri" w:hAnsi="Calibri"/>
          <w:sz w:val="26"/>
          <w:szCs w:val="26"/>
          <w:lang w:val="uk-UA" w:eastAsia="en-US"/>
        </w:rPr>
        <w:t xml:space="preserve"> </w:t>
      </w:r>
      <w:r>
        <w:rPr>
          <w:rFonts w:ascii="Calibri" w:hAnsi="Calibri"/>
          <w:sz w:val="26"/>
          <w:szCs w:val="26"/>
          <w:lang w:val="uk-UA" w:eastAsia="en-US"/>
        </w:rPr>
        <w:t>52,1</w:t>
      </w:r>
      <w:r w:rsidRPr="00BF60CF">
        <w:rPr>
          <w:rFonts w:ascii="Calibri" w:hAnsi="Calibri"/>
          <w:sz w:val="26"/>
          <w:szCs w:val="26"/>
          <w:lang w:val="uk-UA" w:eastAsia="en-US"/>
        </w:rPr>
        <w:t xml:space="preserve"> млн.дол. США, імпорт </w:t>
      </w:r>
      <w:r w:rsidRPr="00BF60CF">
        <w:rPr>
          <w:rFonts w:ascii="Calibri" w:hAnsi="Calibri"/>
          <w:sz w:val="26"/>
          <w:szCs w:val="26"/>
          <w:lang w:val="uk-UA" w:eastAsia="en-US"/>
        </w:rPr>
        <w:sym w:font="Symbol" w:char="F02D"/>
      </w:r>
      <w:r w:rsidRPr="00BF60CF">
        <w:rPr>
          <w:rFonts w:ascii="Calibri" w:hAnsi="Calibri"/>
          <w:sz w:val="26"/>
          <w:szCs w:val="26"/>
          <w:lang w:val="uk-UA" w:eastAsia="en-US"/>
        </w:rPr>
        <w:t xml:space="preserve"> </w:t>
      </w:r>
      <w:r>
        <w:rPr>
          <w:rFonts w:ascii="Calibri" w:hAnsi="Calibri"/>
          <w:sz w:val="26"/>
          <w:szCs w:val="26"/>
          <w:lang w:val="uk-UA" w:eastAsia="en-US"/>
        </w:rPr>
        <w:t xml:space="preserve">               80,4</w:t>
      </w:r>
      <w:r w:rsidRPr="00BF60CF">
        <w:rPr>
          <w:rFonts w:ascii="Calibri" w:hAnsi="Calibri"/>
          <w:sz w:val="26"/>
          <w:szCs w:val="26"/>
          <w:lang w:val="uk-UA" w:eastAsia="en-US"/>
        </w:rPr>
        <w:t xml:space="preserve"> млн.дол. </w:t>
      </w:r>
      <w:r>
        <w:rPr>
          <w:rFonts w:ascii="Calibri" w:hAnsi="Calibri"/>
          <w:sz w:val="26"/>
          <w:szCs w:val="26"/>
          <w:lang w:val="uk-UA" w:eastAsia="en-US"/>
        </w:rPr>
        <w:t>По</w:t>
      </w:r>
      <w:r w:rsidRPr="00BF60CF">
        <w:rPr>
          <w:rFonts w:ascii="Calibri" w:hAnsi="Calibri"/>
          <w:sz w:val="26"/>
          <w:szCs w:val="26"/>
          <w:lang w:val="uk-UA" w:eastAsia="en-US"/>
        </w:rPr>
        <w:t>р</w:t>
      </w:r>
      <w:r>
        <w:rPr>
          <w:rFonts w:ascii="Calibri" w:hAnsi="Calibri"/>
          <w:sz w:val="26"/>
          <w:szCs w:val="26"/>
          <w:lang w:val="uk-UA" w:eastAsia="en-US"/>
        </w:rPr>
        <w:t>івняно з</w:t>
      </w:r>
      <w:r w:rsidRPr="00BF60CF">
        <w:rPr>
          <w:rFonts w:ascii="Calibri" w:hAnsi="Calibri"/>
          <w:sz w:val="26"/>
          <w:szCs w:val="26"/>
          <w:lang w:val="uk-UA" w:eastAsia="en-US"/>
        </w:rPr>
        <w:t xml:space="preserve"> </w:t>
      </w:r>
      <w:r>
        <w:rPr>
          <w:rFonts w:ascii="Calibri" w:hAnsi="Calibri"/>
          <w:sz w:val="26"/>
          <w:szCs w:val="26"/>
          <w:lang w:val="uk-UA" w:eastAsia="en-US"/>
        </w:rPr>
        <w:t>відповідним періодом</w:t>
      </w:r>
      <w:r w:rsidRPr="00BF60CF">
        <w:rPr>
          <w:rFonts w:ascii="Calibri" w:hAnsi="Calibri"/>
          <w:sz w:val="26"/>
          <w:szCs w:val="26"/>
          <w:lang w:val="uk-UA" w:eastAsia="en-US"/>
        </w:rPr>
        <w:t xml:space="preserve"> </w:t>
      </w:r>
      <w:r>
        <w:rPr>
          <w:rFonts w:ascii="Calibri" w:hAnsi="Calibri"/>
          <w:sz w:val="26"/>
          <w:szCs w:val="26"/>
          <w:lang w:val="uk-UA" w:eastAsia="en-US"/>
        </w:rPr>
        <w:t>2015р.</w:t>
      </w:r>
      <w:r w:rsidRPr="00BF60CF">
        <w:rPr>
          <w:rFonts w:ascii="Calibri" w:hAnsi="Calibri"/>
          <w:sz w:val="26"/>
          <w:szCs w:val="26"/>
          <w:lang w:val="uk-UA" w:eastAsia="en-US"/>
        </w:rPr>
        <w:t xml:space="preserve"> експорт скоротився на </w:t>
      </w:r>
      <w:r>
        <w:rPr>
          <w:rFonts w:ascii="Calibri" w:hAnsi="Calibri"/>
          <w:sz w:val="26"/>
          <w:szCs w:val="26"/>
          <w:lang w:val="uk-UA" w:eastAsia="en-US"/>
        </w:rPr>
        <w:t>14,2</w:t>
      </w:r>
      <w:r w:rsidRPr="00BF60CF">
        <w:rPr>
          <w:rFonts w:ascii="Calibri" w:hAnsi="Calibri"/>
          <w:sz w:val="26"/>
          <w:szCs w:val="26"/>
          <w:lang w:val="uk-UA" w:eastAsia="en-US"/>
        </w:rPr>
        <w:t>%</w:t>
      </w:r>
      <w:r>
        <w:rPr>
          <w:rFonts w:ascii="Calibri" w:hAnsi="Calibri"/>
          <w:sz w:val="26"/>
          <w:szCs w:val="26"/>
          <w:lang w:val="uk-UA" w:eastAsia="en-US"/>
        </w:rPr>
        <w:t xml:space="preserve">   (на 8,6 </w:t>
      </w:r>
      <w:r w:rsidRPr="00BF60CF">
        <w:rPr>
          <w:rFonts w:ascii="Calibri" w:hAnsi="Calibri"/>
          <w:sz w:val="26"/>
          <w:szCs w:val="26"/>
          <w:lang w:val="uk-UA" w:eastAsia="en-US"/>
        </w:rPr>
        <w:t>млн.дол.</w:t>
      </w:r>
      <w:r>
        <w:rPr>
          <w:rFonts w:ascii="Calibri" w:hAnsi="Calibri"/>
          <w:sz w:val="26"/>
          <w:szCs w:val="26"/>
          <w:lang w:val="uk-UA" w:eastAsia="en-US"/>
        </w:rPr>
        <w:t>)</w:t>
      </w:r>
      <w:r w:rsidRPr="00BF60CF">
        <w:rPr>
          <w:rFonts w:ascii="Calibri" w:hAnsi="Calibri"/>
          <w:sz w:val="26"/>
          <w:szCs w:val="26"/>
          <w:lang w:val="uk-UA" w:eastAsia="en-US"/>
        </w:rPr>
        <w:t xml:space="preserve">, імпорт – на </w:t>
      </w:r>
      <w:r>
        <w:rPr>
          <w:rFonts w:ascii="Calibri" w:hAnsi="Calibri"/>
          <w:sz w:val="26"/>
          <w:szCs w:val="26"/>
          <w:lang w:val="uk-UA" w:eastAsia="en-US"/>
        </w:rPr>
        <w:t>11,9</w:t>
      </w:r>
      <w:r w:rsidRPr="00BF60CF">
        <w:rPr>
          <w:rFonts w:ascii="Calibri" w:hAnsi="Calibri"/>
          <w:sz w:val="26"/>
          <w:szCs w:val="26"/>
          <w:lang w:val="uk-UA" w:eastAsia="en-US"/>
        </w:rPr>
        <w:t>%</w:t>
      </w:r>
      <w:r>
        <w:rPr>
          <w:rFonts w:ascii="Calibri" w:hAnsi="Calibri"/>
          <w:sz w:val="26"/>
          <w:szCs w:val="26"/>
          <w:lang w:val="uk-UA" w:eastAsia="en-US"/>
        </w:rPr>
        <w:t xml:space="preserve"> (на 10,9 </w:t>
      </w:r>
      <w:r w:rsidRPr="00BF60CF">
        <w:rPr>
          <w:rFonts w:ascii="Calibri" w:hAnsi="Calibri"/>
          <w:sz w:val="26"/>
          <w:szCs w:val="26"/>
          <w:lang w:val="uk-UA" w:eastAsia="en-US"/>
        </w:rPr>
        <w:t>млн.дол.</w:t>
      </w:r>
      <w:r>
        <w:rPr>
          <w:rFonts w:ascii="Calibri" w:hAnsi="Calibri"/>
          <w:sz w:val="26"/>
          <w:szCs w:val="26"/>
          <w:lang w:val="uk-UA" w:eastAsia="en-US"/>
        </w:rPr>
        <w:t>)</w:t>
      </w:r>
      <w:r w:rsidRPr="00BF60CF">
        <w:rPr>
          <w:rFonts w:ascii="Calibri" w:hAnsi="Calibri"/>
          <w:sz w:val="26"/>
          <w:szCs w:val="26"/>
          <w:lang w:val="uk-UA" w:eastAsia="en-US"/>
        </w:rPr>
        <w:t xml:space="preserve">. </w:t>
      </w:r>
      <w:r w:rsidRPr="00C023B0">
        <w:rPr>
          <w:rFonts w:ascii="Calibri" w:hAnsi="Calibri"/>
          <w:sz w:val="26"/>
          <w:szCs w:val="26"/>
          <w:lang w:val="uk-UA"/>
        </w:rPr>
        <w:t>Від’ємне</w:t>
      </w:r>
      <w:r w:rsidRPr="00BF60CF">
        <w:rPr>
          <w:rFonts w:ascii="Calibri" w:hAnsi="Calibri"/>
          <w:sz w:val="26"/>
          <w:szCs w:val="26"/>
          <w:lang w:val="uk-UA" w:eastAsia="en-US"/>
        </w:rPr>
        <w:t xml:space="preserve"> сальдо зовнішньої торгівлі </w:t>
      </w:r>
      <w:r>
        <w:rPr>
          <w:rFonts w:ascii="Calibri" w:hAnsi="Calibri"/>
          <w:sz w:val="26"/>
          <w:szCs w:val="26"/>
          <w:lang w:val="uk-UA" w:eastAsia="en-US"/>
        </w:rPr>
        <w:t>послугами</w:t>
      </w:r>
      <w:r w:rsidRPr="00BF60CF">
        <w:rPr>
          <w:rFonts w:ascii="Calibri" w:hAnsi="Calibri"/>
          <w:sz w:val="26"/>
          <w:szCs w:val="26"/>
          <w:lang w:val="uk-UA" w:eastAsia="en-US"/>
        </w:rPr>
        <w:t xml:space="preserve"> </w:t>
      </w:r>
      <w:r>
        <w:rPr>
          <w:rFonts w:ascii="Calibri" w:hAnsi="Calibri"/>
          <w:sz w:val="26"/>
          <w:szCs w:val="26"/>
          <w:lang w:val="uk-UA" w:eastAsia="en-US"/>
        </w:rPr>
        <w:t>дорівнювало</w:t>
      </w:r>
      <w:r w:rsidRPr="00BF60CF">
        <w:rPr>
          <w:rFonts w:ascii="Calibri" w:hAnsi="Calibri"/>
          <w:sz w:val="26"/>
          <w:szCs w:val="26"/>
          <w:lang w:val="uk-UA" w:eastAsia="en-US"/>
        </w:rPr>
        <w:t xml:space="preserve"> </w:t>
      </w:r>
      <w:r>
        <w:rPr>
          <w:rFonts w:ascii="Calibri" w:hAnsi="Calibri"/>
          <w:sz w:val="26"/>
          <w:szCs w:val="26"/>
          <w:lang w:val="uk-UA" w:eastAsia="en-US"/>
        </w:rPr>
        <w:t>28,3</w:t>
      </w:r>
      <w:r w:rsidRPr="00BF60CF">
        <w:rPr>
          <w:rFonts w:ascii="Calibri" w:hAnsi="Calibri"/>
          <w:sz w:val="26"/>
          <w:szCs w:val="26"/>
          <w:lang w:val="uk-UA" w:eastAsia="en-US"/>
        </w:rPr>
        <w:t xml:space="preserve"> млн.дол. (у </w:t>
      </w:r>
      <w:r>
        <w:rPr>
          <w:rFonts w:ascii="Calibri" w:hAnsi="Calibri"/>
          <w:sz w:val="26"/>
          <w:szCs w:val="26"/>
          <w:lang w:val="uk-UA" w:eastAsia="en-US"/>
        </w:rPr>
        <w:t>І кварталі</w:t>
      </w:r>
      <w:r w:rsidRPr="00BF60CF">
        <w:rPr>
          <w:rFonts w:ascii="Calibri" w:hAnsi="Calibri"/>
          <w:sz w:val="26"/>
          <w:szCs w:val="26"/>
          <w:lang w:val="uk-UA" w:eastAsia="en-US"/>
        </w:rPr>
        <w:t xml:space="preserve"> 2015р. </w:t>
      </w:r>
      <w:r w:rsidRPr="00C06C00">
        <w:rPr>
          <w:rFonts w:ascii="Calibri" w:hAnsi="Calibri"/>
          <w:sz w:val="26"/>
          <w:szCs w:val="26"/>
          <w:lang w:val="uk-UA"/>
        </w:rPr>
        <w:t xml:space="preserve">також від’ємне </w:t>
      </w:r>
      <w:r w:rsidRPr="00C06C00">
        <w:rPr>
          <w:rFonts w:ascii="Calibri" w:hAnsi="Calibri"/>
          <w:sz w:val="26"/>
          <w:szCs w:val="26"/>
        </w:rPr>
        <w:sym w:font="Symbol" w:char="F02D"/>
      </w:r>
      <w:r w:rsidRPr="00C06C00">
        <w:rPr>
          <w:rFonts w:ascii="Calibri" w:hAnsi="Calibri"/>
          <w:sz w:val="26"/>
          <w:szCs w:val="26"/>
          <w:lang w:val="uk-UA"/>
        </w:rPr>
        <w:t xml:space="preserve"> </w:t>
      </w:r>
      <w:r>
        <w:rPr>
          <w:rFonts w:ascii="Calibri" w:hAnsi="Calibri"/>
          <w:sz w:val="26"/>
          <w:szCs w:val="26"/>
          <w:lang w:val="uk-UA"/>
        </w:rPr>
        <w:t xml:space="preserve">     </w:t>
      </w:r>
      <w:r w:rsidRPr="00C06C00">
        <w:rPr>
          <w:rFonts w:ascii="Calibri" w:hAnsi="Calibri"/>
          <w:sz w:val="26"/>
          <w:szCs w:val="26"/>
          <w:lang w:val="uk-UA"/>
        </w:rPr>
        <w:t>30,5 млн.дол.</w:t>
      </w:r>
      <w:r w:rsidRPr="00BF60CF">
        <w:rPr>
          <w:rFonts w:ascii="Calibri" w:hAnsi="Calibri"/>
          <w:sz w:val="26"/>
          <w:szCs w:val="26"/>
          <w:lang w:val="uk-UA" w:eastAsia="en-US"/>
        </w:rPr>
        <w:t>).</w:t>
      </w:r>
      <w:r>
        <w:rPr>
          <w:rFonts w:ascii="Calibri" w:hAnsi="Calibri"/>
          <w:sz w:val="26"/>
          <w:szCs w:val="26"/>
          <w:lang w:val="uk-UA" w:eastAsia="en-US"/>
        </w:rPr>
        <w:t xml:space="preserve"> </w:t>
      </w:r>
    </w:p>
    <w:p w:rsidR="00BB256D" w:rsidRDefault="00BB256D" w:rsidP="00C803F7">
      <w:pPr>
        <w:ind w:firstLine="720"/>
        <w:jc w:val="center"/>
        <w:rPr>
          <w:rFonts w:ascii="Calibri" w:hAnsi="Calibri"/>
          <w:sz w:val="28"/>
          <w:szCs w:val="28"/>
          <w:lang w:val="uk-UA" w:eastAsia="en-US"/>
        </w:rPr>
      </w:pPr>
    </w:p>
    <w:p w:rsidR="00BB256D" w:rsidRPr="006359ED" w:rsidRDefault="00BB256D" w:rsidP="00C803F7">
      <w:pPr>
        <w:ind w:firstLine="720"/>
        <w:jc w:val="center"/>
        <w:rPr>
          <w:rFonts w:ascii="Calibri" w:hAnsi="Calibri"/>
          <w:b/>
          <w:sz w:val="24"/>
          <w:szCs w:val="24"/>
          <w:lang w:val="uk-UA" w:eastAsia="en-US"/>
        </w:rPr>
      </w:pPr>
      <w:r w:rsidRPr="0009076E">
        <w:rPr>
          <w:rFonts w:ascii="Calibri" w:hAnsi="Calibri"/>
          <w:b/>
          <w:sz w:val="24"/>
          <w:szCs w:val="24"/>
          <w:lang w:val="uk-UA" w:eastAsia="en-US"/>
        </w:rPr>
        <w:t xml:space="preserve">Темпи зростання (зниження) експорту-імпорту </w:t>
      </w:r>
      <w:r>
        <w:rPr>
          <w:rFonts w:ascii="Calibri" w:hAnsi="Calibri"/>
          <w:b/>
          <w:sz w:val="24"/>
          <w:szCs w:val="24"/>
          <w:lang w:val="uk-UA" w:eastAsia="en-US"/>
        </w:rPr>
        <w:t>послуг</w:t>
      </w:r>
    </w:p>
    <w:p w:rsidR="00BB256D" w:rsidRDefault="00BB256D" w:rsidP="00C803F7">
      <w:pPr>
        <w:ind w:firstLine="720"/>
        <w:jc w:val="center"/>
        <w:rPr>
          <w:rFonts w:ascii="Calibri" w:hAnsi="Calibri"/>
          <w:lang w:val="uk-UA" w:eastAsia="en-US"/>
        </w:rPr>
      </w:pPr>
      <w:r w:rsidRPr="008361AD">
        <w:rPr>
          <w:rFonts w:ascii="Calibri" w:hAnsi="Calibri"/>
          <w:lang w:val="uk-UA" w:eastAsia="en-US"/>
        </w:rPr>
        <w:t>(у % до відповідного періоду попереднього року</w:t>
      </w:r>
      <w:r w:rsidRPr="008361AD">
        <w:rPr>
          <w:rFonts w:ascii="Calibri" w:hAnsi="Calibri"/>
          <w:lang w:eastAsia="en-US"/>
        </w:rPr>
        <w:t>,</w:t>
      </w:r>
      <w:r w:rsidRPr="008361AD">
        <w:rPr>
          <w:rFonts w:ascii="Calibri" w:hAnsi="Calibri"/>
          <w:lang w:val="uk-UA" w:eastAsia="en-US"/>
        </w:rPr>
        <w:t xml:space="preserve"> наростаючим</w:t>
      </w:r>
      <w:r>
        <w:rPr>
          <w:rFonts w:ascii="Calibri" w:hAnsi="Calibri"/>
          <w:sz w:val="28"/>
          <w:szCs w:val="28"/>
          <w:lang w:val="uk-UA" w:eastAsia="en-US"/>
        </w:rPr>
        <w:t xml:space="preserve"> </w:t>
      </w:r>
      <w:r w:rsidRPr="008361AD">
        <w:rPr>
          <w:rFonts w:ascii="Calibri" w:hAnsi="Calibri"/>
          <w:lang w:val="uk-UA" w:eastAsia="en-US"/>
        </w:rPr>
        <w:t>підсумком)</w:t>
      </w:r>
    </w:p>
    <w:bookmarkStart w:id="0" w:name="_MON_1524892477"/>
    <w:bookmarkEnd w:id="0"/>
    <w:p w:rsidR="00BB256D" w:rsidRPr="00B74797" w:rsidRDefault="00BB256D" w:rsidP="00BB191D">
      <w:pPr>
        <w:jc w:val="both"/>
        <w:rPr>
          <w:rFonts w:ascii="Calibri" w:hAnsi="Calibri"/>
          <w:sz w:val="26"/>
          <w:szCs w:val="26"/>
        </w:rPr>
      </w:pPr>
      <w:r w:rsidRPr="00A44ED6">
        <w:rPr>
          <w:rFonts w:ascii="Calibri" w:hAnsi="Calibri"/>
          <w:noProof/>
          <w:sz w:val="26"/>
          <w:szCs w:val="26"/>
        </w:rPr>
        <w:object w:dxaOrig="8963" w:dyaOrig="4776">
          <v:shape id="_x0000_i1025" type="#_x0000_t75" style="width:512.25pt;height:274.5pt" o:ole="">
            <v:imagedata r:id="rId8" o:title="" croptop="-4322f" cropbottom="-2676f" cropleft="-7582f" cropright="-1777f"/>
            <o:lock v:ext="edit" aspectratio="f"/>
          </v:shape>
          <o:OLEObject Type="Embed" ProgID="Excel.Sheet.8" ShapeID="_x0000_i1025" DrawAspect="Content" ObjectID="_1524983531" r:id="rId9"/>
        </w:object>
      </w:r>
      <w:r w:rsidRPr="00BB191D">
        <w:rPr>
          <w:rFonts w:ascii="Calibri" w:hAnsi="Calibri"/>
          <w:noProof/>
          <w:sz w:val="26"/>
          <w:szCs w:val="26"/>
        </w:rPr>
        <w:t xml:space="preserve">            </w:t>
      </w:r>
      <w:r w:rsidRPr="00B74797">
        <w:rPr>
          <w:rFonts w:ascii="Calibri" w:hAnsi="Calibri"/>
          <w:sz w:val="26"/>
          <w:szCs w:val="26"/>
        </w:rPr>
        <w:t xml:space="preserve">Зовнішньоторговельні операції </w:t>
      </w:r>
      <w:r>
        <w:rPr>
          <w:rFonts w:ascii="Calibri" w:hAnsi="Calibri"/>
          <w:sz w:val="26"/>
          <w:szCs w:val="26"/>
          <w:lang w:val="uk-UA"/>
        </w:rPr>
        <w:t>проводились</w:t>
      </w:r>
      <w:r w:rsidRPr="00B74797">
        <w:rPr>
          <w:rFonts w:ascii="Calibri" w:hAnsi="Calibri"/>
          <w:sz w:val="26"/>
          <w:szCs w:val="26"/>
        </w:rPr>
        <w:t xml:space="preserve"> з партнерами </w:t>
      </w:r>
      <w:r w:rsidRPr="00B74797">
        <w:rPr>
          <w:rFonts w:ascii="Calibri" w:hAnsi="Calibri"/>
          <w:sz w:val="26"/>
          <w:szCs w:val="26"/>
          <w:lang w:val="uk-UA"/>
        </w:rPr>
        <w:t>зі</w:t>
      </w:r>
      <w:r w:rsidRPr="00B74797">
        <w:rPr>
          <w:rFonts w:ascii="Calibri" w:hAnsi="Calibri"/>
          <w:sz w:val="26"/>
          <w:szCs w:val="26"/>
        </w:rPr>
        <w:t xml:space="preserve"> </w:t>
      </w:r>
      <w:r>
        <w:rPr>
          <w:rFonts w:ascii="Calibri" w:hAnsi="Calibri"/>
          <w:sz w:val="26"/>
          <w:szCs w:val="26"/>
          <w:lang w:val="uk-UA"/>
        </w:rPr>
        <w:t>132</w:t>
      </w:r>
      <w:r w:rsidRPr="00B74797">
        <w:rPr>
          <w:rFonts w:ascii="Calibri" w:hAnsi="Calibri"/>
          <w:sz w:val="26"/>
          <w:szCs w:val="26"/>
          <w:lang w:val="uk-UA"/>
        </w:rPr>
        <w:t xml:space="preserve"> </w:t>
      </w:r>
      <w:r w:rsidRPr="00B74797">
        <w:rPr>
          <w:rFonts w:ascii="Calibri" w:hAnsi="Calibri"/>
          <w:sz w:val="26"/>
          <w:szCs w:val="26"/>
        </w:rPr>
        <w:t xml:space="preserve">країн світу. </w:t>
      </w:r>
    </w:p>
    <w:p w:rsidR="00BB256D" w:rsidRDefault="00BB256D" w:rsidP="000A1910">
      <w:pPr>
        <w:ind w:firstLine="709"/>
        <w:jc w:val="both"/>
        <w:rPr>
          <w:rFonts w:ascii="Calibri" w:hAnsi="Calibri"/>
          <w:sz w:val="26"/>
          <w:szCs w:val="26"/>
          <w:lang w:val="uk-UA" w:eastAsia="en-US"/>
        </w:rPr>
      </w:pPr>
      <w:r>
        <w:rPr>
          <w:rFonts w:ascii="Calibri" w:hAnsi="Calibri"/>
          <w:sz w:val="26"/>
          <w:szCs w:val="26"/>
          <w:lang w:val="uk-UA" w:eastAsia="en-US"/>
        </w:rPr>
        <w:t xml:space="preserve">Серед країн-партнерів найбільше надано послуг до Бразілії (17,2% експорту області), США (15,2%), Кіпру та </w:t>
      </w:r>
      <w:r w:rsidRPr="00BF60CF">
        <w:rPr>
          <w:rFonts w:ascii="Calibri" w:hAnsi="Calibri"/>
          <w:sz w:val="26"/>
          <w:szCs w:val="26"/>
          <w:lang w:val="uk-UA" w:eastAsia="en-US"/>
        </w:rPr>
        <w:t>Російської Федерації</w:t>
      </w:r>
      <w:r>
        <w:rPr>
          <w:rFonts w:ascii="Calibri" w:hAnsi="Calibri"/>
          <w:sz w:val="26"/>
          <w:szCs w:val="26"/>
          <w:lang w:val="uk-UA" w:eastAsia="en-US"/>
        </w:rPr>
        <w:t xml:space="preserve"> (по 10,2% до кожної країни), </w:t>
      </w:r>
      <w:r w:rsidRPr="00C06C00">
        <w:rPr>
          <w:rFonts w:ascii="Calibri" w:hAnsi="Calibri"/>
          <w:sz w:val="26"/>
          <w:szCs w:val="26"/>
          <w:lang w:val="uk-UA"/>
        </w:rPr>
        <w:t xml:space="preserve">Вірґінських Островів (Брит.) (7,8%), </w:t>
      </w:r>
      <w:r>
        <w:rPr>
          <w:rFonts w:ascii="Calibri" w:hAnsi="Calibri"/>
          <w:sz w:val="26"/>
          <w:szCs w:val="26"/>
          <w:lang w:val="uk-UA" w:eastAsia="en-US"/>
        </w:rPr>
        <w:t>Великої Британії (7%).</w:t>
      </w:r>
    </w:p>
    <w:p w:rsidR="00BB256D" w:rsidRDefault="00BB256D" w:rsidP="000A1910">
      <w:pPr>
        <w:ind w:firstLine="709"/>
        <w:jc w:val="both"/>
        <w:rPr>
          <w:rFonts w:ascii="Calibri" w:hAnsi="Calibri"/>
          <w:sz w:val="26"/>
          <w:szCs w:val="26"/>
          <w:lang w:val="uk-UA" w:eastAsia="en-US"/>
        </w:rPr>
      </w:pPr>
      <w:r>
        <w:rPr>
          <w:rFonts w:ascii="Calibri" w:hAnsi="Calibri"/>
          <w:sz w:val="26"/>
          <w:szCs w:val="26"/>
          <w:lang w:val="uk-UA" w:eastAsia="en-US"/>
        </w:rPr>
        <w:t>Експорт послуг до</w:t>
      </w:r>
      <w:r w:rsidRPr="00BF60CF">
        <w:rPr>
          <w:rFonts w:ascii="Calibri" w:hAnsi="Calibri"/>
          <w:sz w:val="26"/>
          <w:szCs w:val="26"/>
          <w:lang w:val="uk-UA" w:eastAsia="en-US"/>
        </w:rPr>
        <w:t xml:space="preserve"> країн</w:t>
      </w:r>
      <w:r>
        <w:rPr>
          <w:rFonts w:ascii="Calibri" w:hAnsi="Calibri"/>
          <w:sz w:val="26"/>
          <w:szCs w:val="26"/>
          <w:lang w:val="uk-UA" w:eastAsia="en-US"/>
        </w:rPr>
        <w:t xml:space="preserve"> Європейського Союзу становив 17,2</w:t>
      </w:r>
      <w:r w:rsidRPr="00BF60CF">
        <w:rPr>
          <w:rFonts w:ascii="Calibri" w:hAnsi="Calibri"/>
          <w:sz w:val="26"/>
          <w:szCs w:val="26"/>
          <w:lang w:val="uk-UA" w:eastAsia="en-US"/>
        </w:rPr>
        <w:t xml:space="preserve"> млн.дол.</w:t>
      </w:r>
      <w:r>
        <w:rPr>
          <w:rFonts w:ascii="Calibri" w:hAnsi="Calibri"/>
          <w:sz w:val="26"/>
          <w:szCs w:val="26"/>
          <w:lang w:val="uk-UA" w:eastAsia="en-US"/>
        </w:rPr>
        <w:t xml:space="preserve"> (33</w:t>
      </w:r>
      <w:r w:rsidRPr="00BF60CF">
        <w:rPr>
          <w:rFonts w:ascii="Calibri" w:hAnsi="Calibri"/>
          <w:sz w:val="26"/>
          <w:szCs w:val="26"/>
          <w:lang w:val="uk-UA" w:eastAsia="en-US"/>
        </w:rPr>
        <w:t xml:space="preserve">% </w:t>
      </w:r>
      <w:r>
        <w:rPr>
          <w:rFonts w:ascii="Calibri" w:hAnsi="Calibri"/>
          <w:sz w:val="26"/>
          <w:szCs w:val="26"/>
          <w:lang w:val="uk-UA" w:eastAsia="en-US"/>
        </w:rPr>
        <w:t xml:space="preserve">обсягу </w:t>
      </w:r>
      <w:r w:rsidRPr="00BF60CF">
        <w:rPr>
          <w:rFonts w:ascii="Calibri" w:hAnsi="Calibri"/>
          <w:sz w:val="26"/>
          <w:szCs w:val="26"/>
          <w:lang w:val="uk-UA" w:eastAsia="en-US"/>
        </w:rPr>
        <w:t>експорту області</w:t>
      </w:r>
      <w:r>
        <w:rPr>
          <w:rFonts w:ascii="Calibri" w:hAnsi="Calibri"/>
          <w:sz w:val="26"/>
          <w:szCs w:val="26"/>
          <w:lang w:val="uk-UA" w:eastAsia="en-US"/>
        </w:rPr>
        <w:t xml:space="preserve">) та </w:t>
      </w:r>
      <w:r w:rsidRPr="00BF60CF">
        <w:rPr>
          <w:rFonts w:ascii="Calibri" w:hAnsi="Calibri"/>
          <w:sz w:val="26"/>
          <w:szCs w:val="26"/>
          <w:lang w:val="uk-UA" w:eastAsia="en-US"/>
        </w:rPr>
        <w:t>зменши</w:t>
      </w:r>
      <w:r>
        <w:rPr>
          <w:rFonts w:ascii="Calibri" w:hAnsi="Calibri"/>
          <w:sz w:val="26"/>
          <w:szCs w:val="26"/>
          <w:lang w:val="uk-UA" w:eastAsia="en-US"/>
        </w:rPr>
        <w:t>в</w:t>
      </w:r>
      <w:r w:rsidRPr="00BF60CF">
        <w:rPr>
          <w:rFonts w:ascii="Calibri" w:hAnsi="Calibri"/>
          <w:sz w:val="26"/>
          <w:szCs w:val="26"/>
          <w:lang w:val="uk-UA" w:eastAsia="en-US"/>
        </w:rPr>
        <w:t>с</w:t>
      </w:r>
      <w:r>
        <w:rPr>
          <w:rFonts w:ascii="Calibri" w:hAnsi="Calibri"/>
          <w:sz w:val="26"/>
          <w:szCs w:val="26"/>
          <w:lang w:val="uk-UA" w:eastAsia="en-US"/>
        </w:rPr>
        <w:t>я</w:t>
      </w:r>
      <w:r w:rsidRPr="00BF60CF">
        <w:rPr>
          <w:rFonts w:ascii="Calibri" w:hAnsi="Calibri"/>
          <w:sz w:val="26"/>
          <w:szCs w:val="26"/>
          <w:lang w:val="uk-UA" w:eastAsia="en-US"/>
        </w:rPr>
        <w:t xml:space="preserve"> </w:t>
      </w:r>
      <w:r>
        <w:rPr>
          <w:rFonts w:ascii="Calibri" w:hAnsi="Calibri"/>
          <w:sz w:val="26"/>
          <w:szCs w:val="26"/>
          <w:lang w:val="uk-UA" w:eastAsia="en-US"/>
        </w:rPr>
        <w:t xml:space="preserve">порівняно з відповідним періодом 2015р. </w:t>
      </w:r>
      <w:r w:rsidRPr="00BF60CF">
        <w:rPr>
          <w:rFonts w:ascii="Calibri" w:hAnsi="Calibri"/>
          <w:sz w:val="26"/>
          <w:szCs w:val="26"/>
          <w:lang w:val="uk-UA" w:eastAsia="en-US"/>
        </w:rPr>
        <w:t xml:space="preserve">на </w:t>
      </w:r>
      <w:r>
        <w:rPr>
          <w:rFonts w:ascii="Calibri" w:hAnsi="Calibri"/>
          <w:sz w:val="26"/>
          <w:szCs w:val="26"/>
          <w:lang w:val="uk-UA" w:eastAsia="en-US"/>
        </w:rPr>
        <w:t>41,4</w:t>
      </w:r>
      <w:r w:rsidRPr="00BF60CF">
        <w:rPr>
          <w:rFonts w:ascii="Calibri" w:hAnsi="Calibri"/>
          <w:sz w:val="26"/>
          <w:szCs w:val="26"/>
          <w:lang w:val="uk-UA" w:eastAsia="en-US"/>
        </w:rPr>
        <w:t>%</w:t>
      </w:r>
      <w:r>
        <w:rPr>
          <w:rFonts w:ascii="Calibri" w:hAnsi="Calibri"/>
          <w:sz w:val="26"/>
          <w:szCs w:val="26"/>
          <w:lang w:val="uk-UA" w:eastAsia="en-US"/>
        </w:rPr>
        <w:t>.</w:t>
      </w:r>
    </w:p>
    <w:p w:rsidR="00BB256D" w:rsidRPr="00C06C00" w:rsidRDefault="00BB256D" w:rsidP="004913AF">
      <w:pPr>
        <w:ind w:firstLine="720"/>
        <w:jc w:val="both"/>
        <w:rPr>
          <w:rFonts w:ascii="Calibri" w:hAnsi="Calibri"/>
          <w:sz w:val="26"/>
          <w:szCs w:val="26"/>
          <w:lang w:val="uk-UA"/>
        </w:rPr>
      </w:pPr>
      <w:r>
        <w:rPr>
          <w:rFonts w:ascii="Calibri" w:hAnsi="Calibri"/>
          <w:sz w:val="26"/>
          <w:szCs w:val="26"/>
          <w:lang w:val="uk-UA" w:eastAsia="en-US"/>
        </w:rPr>
        <w:t xml:space="preserve">У структурі експорту </w:t>
      </w:r>
      <w:r>
        <w:rPr>
          <w:rFonts w:ascii="Calibri" w:hAnsi="Calibri"/>
          <w:sz w:val="26"/>
          <w:szCs w:val="26"/>
          <w:lang w:val="uk-UA"/>
        </w:rPr>
        <w:t>39,5</w:t>
      </w:r>
      <w:r>
        <w:rPr>
          <w:rFonts w:ascii="Calibri" w:hAnsi="Calibri"/>
          <w:sz w:val="26"/>
          <w:szCs w:val="26"/>
          <w:lang w:val="uk-UA" w:eastAsia="en-US"/>
        </w:rPr>
        <w:t>% загального обсягу області припадало на</w:t>
      </w:r>
      <w:r w:rsidRPr="004913AF">
        <w:rPr>
          <w:rFonts w:ascii="Calibri" w:hAnsi="Calibri"/>
          <w:sz w:val="26"/>
          <w:szCs w:val="26"/>
          <w:lang w:val="uk-UA"/>
        </w:rPr>
        <w:t xml:space="preserve"> послуги, пов’язані з фінансовою діяльністю</w:t>
      </w:r>
      <w:r>
        <w:rPr>
          <w:rFonts w:ascii="Calibri" w:hAnsi="Calibri"/>
          <w:sz w:val="26"/>
          <w:szCs w:val="26"/>
          <w:lang w:val="uk-UA"/>
        </w:rPr>
        <w:t xml:space="preserve">, </w:t>
      </w:r>
      <w:r w:rsidRPr="00C06C00">
        <w:rPr>
          <w:rFonts w:ascii="Calibri" w:hAnsi="Calibri"/>
          <w:sz w:val="26"/>
          <w:szCs w:val="26"/>
          <w:lang w:val="uk-UA"/>
        </w:rPr>
        <w:t xml:space="preserve">23,2% – ділові, 19,9% – </w:t>
      </w:r>
      <w:r>
        <w:rPr>
          <w:rFonts w:ascii="Calibri" w:hAnsi="Calibri"/>
          <w:sz w:val="26"/>
          <w:szCs w:val="26"/>
          <w:lang w:val="uk-UA"/>
        </w:rPr>
        <w:t>у</w:t>
      </w:r>
      <w:r w:rsidRPr="00C06C00">
        <w:rPr>
          <w:rFonts w:ascii="Calibri" w:hAnsi="Calibri"/>
          <w:sz w:val="26"/>
          <w:szCs w:val="26"/>
          <w:lang w:val="uk-UA"/>
        </w:rPr>
        <w:t xml:space="preserve"> сфері телекомунікації, комп’ютерні та інформаційні, 10,3% – транспортні послуги.</w:t>
      </w:r>
    </w:p>
    <w:p w:rsidR="00BB256D" w:rsidRDefault="00BB256D" w:rsidP="000A1910">
      <w:pPr>
        <w:ind w:firstLine="709"/>
        <w:jc w:val="both"/>
        <w:rPr>
          <w:rFonts w:ascii="Calibri" w:hAnsi="Calibri"/>
          <w:sz w:val="26"/>
          <w:szCs w:val="26"/>
          <w:lang w:val="uk-UA" w:eastAsia="en-US"/>
        </w:rPr>
      </w:pPr>
      <w:r>
        <w:rPr>
          <w:rFonts w:ascii="Calibri" w:hAnsi="Calibri"/>
          <w:sz w:val="26"/>
          <w:szCs w:val="26"/>
          <w:lang w:val="uk-UA" w:eastAsia="en-US"/>
        </w:rPr>
        <w:t>Головним партнером в</w:t>
      </w:r>
      <w:r w:rsidRPr="00BF60CF">
        <w:rPr>
          <w:rFonts w:ascii="Calibri" w:hAnsi="Calibri"/>
          <w:sz w:val="26"/>
          <w:szCs w:val="26"/>
          <w:lang w:val="uk-UA" w:eastAsia="en-US"/>
        </w:rPr>
        <w:t xml:space="preserve"> </w:t>
      </w:r>
      <w:r>
        <w:rPr>
          <w:rFonts w:ascii="Calibri" w:hAnsi="Calibri"/>
          <w:sz w:val="26"/>
          <w:szCs w:val="26"/>
          <w:lang w:val="uk-UA" w:eastAsia="en-US"/>
        </w:rPr>
        <w:t>імпорті послуг була Велика Британія (56,1%). Крім того, 9,1%</w:t>
      </w:r>
      <w:r w:rsidRPr="008949F2">
        <w:rPr>
          <w:rFonts w:ascii="Calibri" w:hAnsi="Calibri"/>
          <w:sz w:val="26"/>
          <w:szCs w:val="26"/>
          <w:lang w:val="uk-UA" w:eastAsia="en-US"/>
        </w:rPr>
        <w:t xml:space="preserve"> </w:t>
      </w:r>
      <w:r>
        <w:rPr>
          <w:rFonts w:ascii="Calibri" w:hAnsi="Calibri"/>
          <w:sz w:val="26"/>
          <w:szCs w:val="26"/>
          <w:lang w:val="uk-UA" w:eastAsia="en-US"/>
        </w:rPr>
        <w:t>послуг надійшло з Кіпру, 5,7%</w:t>
      </w:r>
      <w:r w:rsidRPr="008949F2">
        <w:rPr>
          <w:rFonts w:ascii="Calibri" w:hAnsi="Calibri"/>
          <w:sz w:val="26"/>
          <w:szCs w:val="26"/>
          <w:lang w:val="uk-UA" w:eastAsia="en-US"/>
        </w:rPr>
        <w:t xml:space="preserve"> – </w:t>
      </w:r>
      <w:r>
        <w:rPr>
          <w:rFonts w:ascii="Calibri" w:hAnsi="Calibri"/>
          <w:sz w:val="26"/>
          <w:szCs w:val="26"/>
          <w:lang w:val="uk-UA" w:eastAsia="en-US"/>
        </w:rPr>
        <w:t>з Німеччини, 4,7%</w:t>
      </w:r>
      <w:r w:rsidRPr="008949F2">
        <w:rPr>
          <w:rFonts w:ascii="Calibri" w:hAnsi="Calibri"/>
          <w:sz w:val="26"/>
          <w:szCs w:val="26"/>
          <w:lang w:val="uk-UA" w:eastAsia="en-US"/>
        </w:rPr>
        <w:t xml:space="preserve"> – </w:t>
      </w:r>
      <w:r>
        <w:rPr>
          <w:rFonts w:ascii="Calibri" w:hAnsi="Calibri"/>
          <w:sz w:val="26"/>
          <w:szCs w:val="26"/>
          <w:lang w:val="uk-UA" w:eastAsia="en-US"/>
        </w:rPr>
        <w:t xml:space="preserve">з </w:t>
      </w:r>
      <w:r w:rsidRPr="00BF60CF">
        <w:rPr>
          <w:rFonts w:ascii="Calibri" w:hAnsi="Calibri"/>
          <w:sz w:val="26"/>
          <w:szCs w:val="26"/>
          <w:lang w:val="uk-UA" w:eastAsia="en-US"/>
        </w:rPr>
        <w:t>Російської Федерації,</w:t>
      </w:r>
      <w:r>
        <w:rPr>
          <w:rFonts w:ascii="Calibri" w:hAnsi="Calibri"/>
          <w:sz w:val="26"/>
          <w:szCs w:val="26"/>
          <w:lang w:val="uk-UA" w:eastAsia="en-US"/>
        </w:rPr>
        <w:t xml:space="preserve"> </w:t>
      </w:r>
      <w:r w:rsidRPr="00061F91">
        <w:rPr>
          <w:rFonts w:ascii="Calibri" w:hAnsi="Calibri"/>
          <w:sz w:val="26"/>
          <w:szCs w:val="26"/>
          <w:lang w:val="uk-UA" w:eastAsia="en-US"/>
        </w:rPr>
        <w:t xml:space="preserve">         </w:t>
      </w:r>
      <w:r>
        <w:rPr>
          <w:rFonts w:ascii="Calibri" w:hAnsi="Calibri"/>
          <w:sz w:val="26"/>
          <w:szCs w:val="26"/>
          <w:lang w:val="uk-UA" w:eastAsia="en-US"/>
        </w:rPr>
        <w:t>4% – зі Швейцарії, 3,6%</w:t>
      </w:r>
      <w:r w:rsidRPr="008949F2">
        <w:rPr>
          <w:rFonts w:ascii="Calibri" w:hAnsi="Calibri"/>
          <w:sz w:val="26"/>
          <w:szCs w:val="26"/>
          <w:lang w:val="uk-UA" w:eastAsia="en-US"/>
        </w:rPr>
        <w:t xml:space="preserve"> – </w:t>
      </w:r>
      <w:r>
        <w:rPr>
          <w:rFonts w:ascii="Calibri" w:hAnsi="Calibri"/>
          <w:sz w:val="26"/>
          <w:szCs w:val="26"/>
          <w:lang w:val="uk-UA" w:eastAsia="en-US"/>
        </w:rPr>
        <w:t>з Австрії, 3,3%</w:t>
      </w:r>
      <w:r w:rsidRPr="008949F2">
        <w:rPr>
          <w:rFonts w:ascii="Calibri" w:hAnsi="Calibri"/>
          <w:sz w:val="26"/>
          <w:szCs w:val="26"/>
          <w:lang w:val="uk-UA" w:eastAsia="en-US"/>
        </w:rPr>
        <w:t xml:space="preserve"> – </w:t>
      </w:r>
      <w:r>
        <w:rPr>
          <w:rFonts w:ascii="Calibri" w:hAnsi="Calibri"/>
          <w:sz w:val="26"/>
          <w:szCs w:val="26"/>
          <w:lang w:val="uk-UA" w:eastAsia="en-US"/>
        </w:rPr>
        <w:t>з США.</w:t>
      </w:r>
    </w:p>
    <w:p w:rsidR="00BB256D" w:rsidRDefault="00BB256D" w:rsidP="000A1910">
      <w:pPr>
        <w:ind w:firstLine="709"/>
        <w:jc w:val="both"/>
        <w:rPr>
          <w:rFonts w:ascii="Calibri" w:hAnsi="Calibri"/>
          <w:sz w:val="26"/>
          <w:szCs w:val="26"/>
          <w:lang w:val="uk-UA" w:eastAsia="en-US"/>
        </w:rPr>
      </w:pPr>
      <w:r>
        <w:rPr>
          <w:rFonts w:ascii="Calibri" w:hAnsi="Calibri"/>
          <w:sz w:val="26"/>
          <w:szCs w:val="26"/>
          <w:lang w:val="uk-UA" w:eastAsia="en-US"/>
        </w:rPr>
        <w:t>З</w:t>
      </w:r>
      <w:r w:rsidRPr="00BF60CF">
        <w:rPr>
          <w:rFonts w:ascii="Calibri" w:hAnsi="Calibri"/>
          <w:sz w:val="26"/>
          <w:szCs w:val="26"/>
          <w:lang w:val="uk-UA" w:eastAsia="en-US"/>
        </w:rPr>
        <w:t xml:space="preserve"> країн </w:t>
      </w:r>
      <w:r>
        <w:rPr>
          <w:rFonts w:ascii="Calibri" w:hAnsi="Calibri"/>
          <w:sz w:val="26"/>
          <w:szCs w:val="26"/>
          <w:lang w:val="uk-UA" w:eastAsia="en-US"/>
        </w:rPr>
        <w:t>Європейського Союзу і</w:t>
      </w:r>
      <w:r w:rsidRPr="00BF60CF">
        <w:rPr>
          <w:rFonts w:ascii="Calibri" w:hAnsi="Calibri"/>
          <w:sz w:val="26"/>
          <w:szCs w:val="26"/>
          <w:lang w:val="uk-UA" w:eastAsia="en-US"/>
        </w:rPr>
        <w:t>мпорт</w:t>
      </w:r>
      <w:r>
        <w:rPr>
          <w:rFonts w:ascii="Calibri" w:hAnsi="Calibri"/>
          <w:sz w:val="26"/>
          <w:szCs w:val="26"/>
          <w:lang w:val="uk-UA" w:eastAsia="en-US"/>
        </w:rPr>
        <w:t>овано послуг на 66,2</w:t>
      </w:r>
      <w:r w:rsidRPr="00BF60CF">
        <w:rPr>
          <w:rFonts w:ascii="Calibri" w:hAnsi="Calibri"/>
          <w:sz w:val="26"/>
          <w:szCs w:val="26"/>
          <w:lang w:val="uk-UA" w:eastAsia="en-US"/>
        </w:rPr>
        <w:t xml:space="preserve"> млн.дол. </w:t>
      </w:r>
      <w:r w:rsidRPr="00061F91">
        <w:rPr>
          <w:rFonts w:ascii="Calibri" w:hAnsi="Calibri"/>
          <w:sz w:val="26"/>
          <w:szCs w:val="26"/>
          <w:lang w:eastAsia="en-US"/>
        </w:rPr>
        <w:t xml:space="preserve">                 </w:t>
      </w:r>
      <w:bookmarkStart w:id="1" w:name="_GoBack"/>
      <w:bookmarkEnd w:id="1"/>
      <w:r>
        <w:rPr>
          <w:rFonts w:ascii="Calibri" w:hAnsi="Calibri"/>
          <w:sz w:val="26"/>
          <w:szCs w:val="26"/>
          <w:lang w:val="uk-UA" w:eastAsia="en-US"/>
        </w:rPr>
        <w:t>(82,3</w:t>
      </w:r>
      <w:r w:rsidRPr="00BF60CF">
        <w:rPr>
          <w:rFonts w:ascii="Calibri" w:hAnsi="Calibri"/>
          <w:sz w:val="26"/>
          <w:szCs w:val="26"/>
          <w:lang w:val="uk-UA" w:eastAsia="en-US"/>
        </w:rPr>
        <w:t xml:space="preserve">% </w:t>
      </w:r>
      <w:r>
        <w:rPr>
          <w:rFonts w:ascii="Calibri" w:hAnsi="Calibri"/>
          <w:sz w:val="26"/>
          <w:szCs w:val="26"/>
          <w:lang w:val="uk-UA" w:eastAsia="en-US"/>
        </w:rPr>
        <w:t>імпорту області), і проти І кварталу 2015р. цей показник зменшився на 1,9%.</w:t>
      </w:r>
    </w:p>
    <w:p w:rsidR="00BB256D" w:rsidRPr="00CB0481" w:rsidRDefault="00BB256D" w:rsidP="00D85513">
      <w:pPr>
        <w:ind w:firstLine="709"/>
        <w:jc w:val="both"/>
        <w:rPr>
          <w:rFonts w:ascii="Calibri" w:hAnsi="Calibri"/>
          <w:sz w:val="26"/>
          <w:szCs w:val="26"/>
          <w:lang w:val="uk-UA" w:eastAsia="en-US"/>
        </w:rPr>
      </w:pPr>
      <w:r>
        <w:rPr>
          <w:rFonts w:ascii="Calibri" w:hAnsi="Calibri"/>
          <w:sz w:val="26"/>
          <w:szCs w:val="26"/>
          <w:lang w:val="uk-UA" w:eastAsia="en-US"/>
        </w:rPr>
        <w:t xml:space="preserve">У структурі імпорту </w:t>
      </w:r>
      <w:r w:rsidRPr="00CB0481">
        <w:rPr>
          <w:rFonts w:ascii="Calibri" w:hAnsi="Calibri"/>
          <w:sz w:val="26"/>
          <w:szCs w:val="26"/>
          <w:lang w:val="uk-UA"/>
        </w:rPr>
        <w:t>домінували послуги, пов’язані з фінансовою діяльністю</w:t>
      </w:r>
      <w:r>
        <w:rPr>
          <w:rFonts w:ascii="Calibri" w:hAnsi="Calibri"/>
          <w:sz w:val="26"/>
          <w:szCs w:val="26"/>
          <w:lang w:val="uk-UA"/>
        </w:rPr>
        <w:t xml:space="preserve"> (70,4%).</w:t>
      </w:r>
    </w:p>
    <w:p w:rsidR="00BB256D" w:rsidRDefault="00BB256D" w:rsidP="00D85513">
      <w:pPr>
        <w:pStyle w:val="BodyText"/>
        <w:spacing w:line="240" w:lineRule="auto"/>
        <w:ind w:firstLine="0"/>
        <w:jc w:val="left"/>
        <w:rPr>
          <w:rFonts w:ascii="Calibri" w:hAnsi="Calibri"/>
          <w:sz w:val="24"/>
          <w:szCs w:val="24"/>
          <w:lang w:val="uk-UA"/>
        </w:rPr>
      </w:pPr>
    </w:p>
    <w:p w:rsidR="00BB256D" w:rsidRDefault="00BB256D" w:rsidP="00D85513">
      <w:pPr>
        <w:pStyle w:val="BodyText"/>
        <w:spacing w:line="240" w:lineRule="auto"/>
        <w:ind w:firstLine="0"/>
        <w:jc w:val="left"/>
        <w:rPr>
          <w:rFonts w:ascii="Calibri" w:hAnsi="Calibri"/>
          <w:sz w:val="24"/>
          <w:szCs w:val="24"/>
          <w:lang w:val="uk-UA"/>
        </w:rPr>
      </w:pPr>
    </w:p>
    <w:p w:rsidR="00BB256D" w:rsidRPr="007D28F1" w:rsidRDefault="00BB256D" w:rsidP="00D85513">
      <w:pPr>
        <w:pStyle w:val="BodyText"/>
        <w:spacing w:line="240" w:lineRule="auto"/>
        <w:ind w:firstLine="0"/>
        <w:jc w:val="left"/>
        <w:rPr>
          <w:rFonts w:ascii="Calibri" w:hAnsi="Calibri"/>
          <w:sz w:val="24"/>
          <w:szCs w:val="24"/>
          <w:lang w:val="uk-UA"/>
        </w:rPr>
      </w:pPr>
    </w:p>
    <w:p w:rsidR="00BB256D" w:rsidRPr="00F762CB" w:rsidRDefault="00BB256D" w:rsidP="00D54E19">
      <w:pPr>
        <w:pStyle w:val="BodyText"/>
        <w:spacing w:line="240" w:lineRule="auto"/>
        <w:ind w:firstLine="0"/>
        <w:rPr>
          <w:rFonts w:ascii="Calibri" w:hAnsi="Calibri"/>
          <w:sz w:val="26"/>
          <w:szCs w:val="26"/>
        </w:rPr>
      </w:pPr>
      <w:r w:rsidRPr="00F762CB">
        <w:rPr>
          <w:rFonts w:ascii="Calibri" w:hAnsi="Calibri"/>
          <w:sz w:val="26"/>
          <w:szCs w:val="26"/>
        </w:rPr>
        <w:t>Начальник</w:t>
      </w:r>
      <w:r w:rsidRPr="00F762CB">
        <w:rPr>
          <w:rFonts w:ascii="Calibri" w:hAnsi="Calibri"/>
          <w:sz w:val="26"/>
          <w:szCs w:val="26"/>
        </w:rPr>
        <w:tab/>
        <w:t xml:space="preserve">                    </w:t>
      </w:r>
      <w:r w:rsidRPr="00F762CB">
        <w:rPr>
          <w:rFonts w:ascii="Calibri" w:hAnsi="Calibri"/>
          <w:sz w:val="26"/>
          <w:szCs w:val="26"/>
        </w:rPr>
        <w:tab/>
      </w:r>
      <w:r w:rsidRPr="00F762CB">
        <w:rPr>
          <w:rFonts w:ascii="Calibri" w:hAnsi="Calibri"/>
          <w:sz w:val="26"/>
          <w:szCs w:val="26"/>
        </w:rPr>
        <w:tab/>
      </w:r>
      <w:r w:rsidRPr="00F762CB">
        <w:rPr>
          <w:rFonts w:ascii="Calibri" w:hAnsi="Calibri"/>
          <w:sz w:val="26"/>
          <w:szCs w:val="26"/>
        </w:rPr>
        <w:tab/>
      </w:r>
      <w:r w:rsidRPr="00F762CB">
        <w:rPr>
          <w:rFonts w:ascii="Calibri" w:hAnsi="Calibri"/>
          <w:sz w:val="26"/>
          <w:szCs w:val="26"/>
        </w:rPr>
        <w:tab/>
        <w:t xml:space="preserve">             </w:t>
      </w:r>
      <w:r w:rsidRPr="00F762CB">
        <w:rPr>
          <w:rFonts w:ascii="Calibri" w:hAnsi="Calibri"/>
          <w:sz w:val="26"/>
          <w:szCs w:val="26"/>
        </w:rPr>
        <w:tab/>
      </w:r>
      <w:r w:rsidRPr="00F762CB">
        <w:rPr>
          <w:rFonts w:ascii="Calibri" w:hAnsi="Calibri"/>
          <w:sz w:val="26"/>
          <w:szCs w:val="26"/>
        </w:rPr>
        <w:tab/>
        <w:t xml:space="preserve">            </w:t>
      </w:r>
    </w:p>
    <w:p w:rsidR="00BB256D" w:rsidRPr="00CF0431" w:rsidRDefault="00BB256D" w:rsidP="0058665A">
      <w:pPr>
        <w:jc w:val="both"/>
        <w:rPr>
          <w:rFonts w:ascii="Calibri" w:hAnsi="Calibri"/>
          <w:sz w:val="26"/>
          <w:szCs w:val="26"/>
          <w:lang w:val="uk-UA" w:eastAsia="en-US"/>
        </w:rPr>
      </w:pPr>
      <w:r w:rsidRPr="00CF0431">
        <w:rPr>
          <w:rFonts w:ascii="Calibri" w:hAnsi="Calibri"/>
          <w:sz w:val="26"/>
          <w:szCs w:val="26"/>
          <w:lang w:val="uk-UA" w:eastAsia="en-US"/>
        </w:rPr>
        <w:t>Головного управління статистики</w:t>
      </w:r>
    </w:p>
    <w:p w:rsidR="00BB256D" w:rsidRPr="00CF0431" w:rsidRDefault="00BB256D" w:rsidP="0058665A">
      <w:pPr>
        <w:jc w:val="both"/>
        <w:rPr>
          <w:rFonts w:ascii="Calibri" w:hAnsi="Calibri"/>
          <w:sz w:val="26"/>
          <w:szCs w:val="26"/>
          <w:lang w:val="uk-UA" w:eastAsia="en-US"/>
        </w:rPr>
      </w:pPr>
      <w:r w:rsidRPr="00CF0431">
        <w:rPr>
          <w:rFonts w:ascii="Calibri" w:hAnsi="Calibri"/>
          <w:sz w:val="26"/>
          <w:szCs w:val="26"/>
          <w:lang w:val="uk-UA" w:eastAsia="en-US"/>
        </w:rPr>
        <w:t>У Дніпропетровській області</w:t>
      </w:r>
      <w:r w:rsidRPr="00CF0431">
        <w:rPr>
          <w:rFonts w:ascii="Calibri" w:hAnsi="Calibri"/>
          <w:sz w:val="26"/>
          <w:szCs w:val="26"/>
        </w:rPr>
        <w:t xml:space="preserve"> </w:t>
      </w:r>
      <w:r>
        <w:rPr>
          <w:rFonts w:ascii="Calibri" w:hAnsi="Calibri"/>
          <w:sz w:val="26"/>
          <w:szCs w:val="26"/>
          <w:lang w:val="uk-UA"/>
        </w:rPr>
        <w:t xml:space="preserve">                                                                                     </w:t>
      </w:r>
      <w:r w:rsidRPr="00F762CB">
        <w:rPr>
          <w:rFonts w:ascii="Calibri" w:hAnsi="Calibri"/>
          <w:sz w:val="26"/>
          <w:szCs w:val="26"/>
        </w:rPr>
        <w:t xml:space="preserve">І. </w:t>
      </w:r>
      <w:r>
        <w:rPr>
          <w:rFonts w:ascii="Calibri" w:hAnsi="Calibri"/>
          <w:sz w:val="26"/>
          <w:szCs w:val="26"/>
          <w:lang w:val="uk-UA"/>
        </w:rPr>
        <w:t>Почиталіна</w:t>
      </w: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Default="00BB256D" w:rsidP="0058665A">
      <w:pPr>
        <w:jc w:val="both"/>
        <w:rPr>
          <w:rFonts w:ascii="Calibri" w:hAnsi="Calibri"/>
          <w:sz w:val="22"/>
          <w:szCs w:val="22"/>
          <w:lang w:val="uk-UA" w:eastAsia="en-US"/>
        </w:rPr>
      </w:pPr>
    </w:p>
    <w:p w:rsidR="00BB256D" w:rsidRPr="00627D1F" w:rsidRDefault="00BB256D" w:rsidP="0058665A">
      <w:pPr>
        <w:jc w:val="both"/>
        <w:rPr>
          <w:rFonts w:ascii="Calibri" w:hAnsi="Calibri"/>
          <w:szCs w:val="22"/>
          <w:lang w:val="uk-UA" w:eastAsia="en-US"/>
        </w:rPr>
      </w:pPr>
      <w:r w:rsidRPr="00627D1F">
        <w:rPr>
          <w:rFonts w:ascii="Calibri" w:hAnsi="Calibri"/>
          <w:szCs w:val="22"/>
          <w:lang w:val="uk-UA" w:eastAsia="en-US"/>
        </w:rPr>
        <w:t>Довідки за телефоном: (0</w:t>
      </w:r>
      <w:r w:rsidRPr="00627D1F">
        <w:rPr>
          <w:rFonts w:ascii="Calibri" w:hAnsi="Calibri"/>
          <w:szCs w:val="22"/>
          <w:lang w:eastAsia="en-US"/>
        </w:rPr>
        <w:t>56</w:t>
      </w:r>
      <w:r w:rsidRPr="00627D1F">
        <w:rPr>
          <w:rFonts w:ascii="Calibri" w:hAnsi="Calibri"/>
          <w:szCs w:val="22"/>
          <w:lang w:val="uk-UA" w:eastAsia="en-US"/>
        </w:rPr>
        <w:t xml:space="preserve">) </w:t>
      </w:r>
      <w:r w:rsidRPr="00627D1F">
        <w:rPr>
          <w:rFonts w:ascii="Calibri" w:hAnsi="Calibri"/>
          <w:szCs w:val="22"/>
          <w:lang w:eastAsia="en-US"/>
        </w:rPr>
        <w:t xml:space="preserve">778 </w:t>
      </w:r>
      <w:r>
        <w:rPr>
          <w:rFonts w:ascii="Calibri" w:hAnsi="Calibri"/>
          <w:szCs w:val="22"/>
          <w:lang w:val="uk-UA" w:eastAsia="en-US"/>
        </w:rPr>
        <w:t>67</w:t>
      </w:r>
      <w:r w:rsidRPr="00627D1F">
        <w:rPr>
          <w:rFonts w:ascii="Calibri" w:hAnsi="Calibri"/>
          <w:szCs w:val="22"/>
          <w:lang w:eastAsia="en-US"/>
        </w:rPr>
        <w:t xml:space="preserve"> 9</w:t>
      </w:r>
      <w:r>
        <w:rPr>
          <w:rFonts w:ascii="Calibri" w:hAnsi="Calibri"/>
          <w:szCs w:val="22"/>
          <w:lang w:val="uk-UA" w:eastAsia="en-US"/>
        </w:rPr>
        <w:t>7</w:t>
      </w:r>
    </w:p>
    <w:p w:rsidR="00BB256D" w:rsidRPr="00627D1F" w:rsidRDefault="00BB256D" w:rsidP="0058665A">
      <w:pPr>
        <w:jc w:val="both"/>
        <w:rPr>
          <w:rFonts w:ascii="Calibri" w:hAnsi="Calibri"/>
          <w:szCs w:val="22"/>
          <w:lang w:val="uk-UA" w:eastAsia="en-US"/>
        </w:rPr>
      </w:pPr>
      <w:r w:rsidRPr="00627D1F">
        <w:rPr>
          <w:rFonts w:ascii="Calibri" w:hAnsi="Calibri"/>
          <w:szCs w:val="22"/>
          <w:lang w:val="uk-UA" w:eastAsia="en-US"/>
        </w:rPr>
        <w:t xml:space="preserve">Веб-сайт  Головного управління статистики у </w:t>
      </w:r>
      <w:r w:rsidRPr="00627D1F">
        <w:rPr>
          <w:rFonts w:ascii="Calibri" w:hAnsi="Calibri"/>
          <w:szCs w:val="22"/>
          <w:lang w:eastAsia="en-US"/>
        </w:rPr>
        <w:t>Дн</w:t>
      </w:r>
      <w:r w:rsidRPr="00627D1F">
        <w:rPr>
          <w:rFonts w:ascii="Calibri" w:hAnsi="Calibri"/>
          <w:szCs w:val="22"/>
          <w:lang w:val="uk-UA" w:eastAsia="en-US"/>
        </w:rPr>
        <w:t xml:space="preserve">іпропетровській області: </w:t>
      </w:r>
      <w:hyperlink r:id="rId10" w:history="1">
        <w:r w:rsidRPr="00627D1F">
          <w:rPr>
            <w:rStyle w:val="Hyperlink"/>
            <w:rFonts w:ascii="Calibri" w:hAnsi="Calibri"/>
            <w:szCs w:val="22"/>
            <w:lang w:val="uk-UA" w:eastAsia="en-US"/>
          </w:rPr>
          <w:t>http://www.</w:t>
        </w:r>
        <w:r w:rsidRPr="00627D1F">
          <w:rPr>
            <w:rStyle w:val="Hyperlink"/>
            <w:rFonts w:ascii="Calibri" w:hAnsi="Calibri"/>
            <w:szCs w:val="22"/>
            <w:lang w:val="en-US" w:eastAsia="en-US"/>
          </w:rPr>
          <w:t>dneprstat</w:t>
        </w:r>
        <w:r w:rsidRPr="00627D1F">
          <w:rPr>
            <w:rStyle w:val="Hyperlink"/>
            <w:rFonts w:ascii="Calibri" w:hAnsi="Calibri"/>
            <w:szCs w:val="22"/>
            <w:lang w:val="uk-UA" w:eastAsia="en-US"/>
          </w:rPr>
          <w:t>.</w:t>
        </w:r>
        <w:r w:rsidRPr="00627D1F">
          <w:rPr>
            <w:rStyle w:val="Hyperlink"/>
            <w:rFonts w:ascii="Calibri" w:hAnsi="Calibri"/>
            <w:szCs w:val="22"/>
            <w:lang w:val="en-US" w:eastAsia="en-US"/>
          </w:rPr>
          <w:t>gov</w:t>
        </w:r>
        <w:r w:rsidRPr="00627D1F">
          <w:rPr>
            <w:rStyle w:val="Hyperlink"/>
            <w:rFonts w:ascii="Calibri" w:hAnsi="Calibri"/>
            <w:szCs w:val="22"/>
            <w:lang w:eastAsia="en-US"/>
          </w:rPr>
          <w:t>.</w:t>
        </w:r>
        <w:r w:rsidRPr="00627D1F">
          <w:rPr>
            <w:rStyle w:val="Hyperlink"/>
            <w:rFonts w:ascii="Calibri" w:hAnsi="Calibri"/>
            <w:szCs w:val="22"/>
            <w:lang w:val="uk-UA" w:eastAsia="en-US"/>
          </w:rPr>
          <w:t>ua</w:t>
        </w:r>
      </w:hyperlink>
      <w:r w:rsidRPr="00627D1F">
        <w:rPr>
          <w:rFonts w:ascii="Calibri" w:hAnsi="Calibri"/>
          <w:szCs w:val="22"/>
          <w:lang w:val="uk-UA" w:eastAsia="en-US"/>
        </w:rPr>
        <w:t xml:space="preserve">  </w:t>
      </w:r>
    </w:p>
    <w:p w:rsidR="00BB256D" w:rsidRPr="00627D1F" w:rsidRDefault="00BB256D" w:rsidP="0058665A">
      <w:pPr>
        <w:jc w:val="both"/>
        <w:rPr>
          <w:rFonts w:ascii="Calibri" w:hAnsi="Calibri"/>
          <w:szCs w:val="22"/>
          <w:lang w:val="uk-UA" w:eastAsia="en-US"/>
        </w:rPr>
      </w:pPr>
      <w:r w:rsidRPr="00627D1F">
        <w:rPr>
          <w:rFonts w:ascii="Calibri" w:hAnsi="Calibri"/>
          <w:szCs w:val="22"/>
          <w:lang w:val="uk-UA" w:eastAsia="en-US"/>
        </w:rPr>
        <w:t xml:space="preserve">© Головне управління статистики у Дніпропетровській області, 2016 </w:t>
      </w:r>
    </w:p>
    <w:p w:rsidR="00BB256D" w:rsidRPr="00C07A5C" w:rsidRDefault="00BB256D" w:rsidP="00F91DC6">
      <w:pPr>
        <w:pStyle w:val="PlainText1"/>
        <w:tabs>
          <w:tab w:val="left" w:pos="180"/>
        </w:tabs>
        <w:ind w:right="-143"/>
        <w:jc w:val="center"/>
        <w:outlineLvl w:val="0"/>
        <w:rPr>
          <w:rFonts w:ascii="Calibri" w:hAnsi="Calibri"/>
          <w:sz w:val="24"/>
          <w:szCs w:val="24"/>
          <w:lang w:val="uk-UA"/>
        </w:rPr>
      </w:pPr>
      <w:r>
        <w:br w:type="page"/>
      </w:r>
      <w:r>
        <w:rPr>
          <w:lang w:val="uk-UA"/>
        </w:rPr>
        <w:t xml:space="preserve">                                                                      </w:t>
      </w:r>
      <w:r w:rsidRPr="001E3081">
        <w:t xml:space="preserve">  </w:t>
      </w:r>
      <w:r w:rsidRPr="00C07A5C">
        <w:rPr>
          <w:rFonts w:ascii="Calibri" w:hAnsi="Calibri"/>
          <w:sz w:val="24"/>
          <w:szCs w:val="24"/>
          <w:lang w:val="uk-UA"/>
        </w:rPr>
        <w:t>Додаток 1</w:t>
      </w:r>
    </w:p>
    <w:p w:rsidR="00BB256D" w:rsidRPr="00247AF0" w:rsidRDefault="00BB256D" w:rsidP="00EF61C6">
      <w:pPr>
        <w:pStyle w:val="PlainText1"/>
        <w:tabs>
          <w:tab w:val="left" w:pos="180"/>
        </w:tabs>
        <w:jc w:val="center"/>
        <w:outlineLvl w:val="0"/>
        <w:rPr>
          <w:rFonts w:ascii="Calibri" w:hAnsi="Calibri"/>
          <w:b/>
          <w:sz w:val="24"/>
          <w:szCs w:val="24"/>
        </w:rPr>
      </w:pPr>
      <w:r w:rsidRPr="0099670F">
        <w:rPr>
          <w:rFonts w:ascii="Calibri" w:hAnsi="Calibri"/>
          <w:b/>
          <w:sz w:val="24"/>
          <w:szCs w:val="24"/>
          <w:lang w:val="uk-UA"/>
        </w:rPr>
        <w:t xml:space="preserve">Географічна структура зовнішньої торгівлі </w:t>
      </w:r>
      <w:r>
        <w:rPr>
          <w:rFonts w:ascii="Calibri" w:hAnsi="Calibri"/>
          <w:b/>
          <w:sz w:val="24"/>
          <w:szCs w:val="24"/>
          <w:lang w:val="uk-UA"/>
        </w:rPr>
        <w:t>послугами</w:t>
      </w:r>
    </w:p>
    <w:p w:rsidR="00BB256D" w:rsidRDefault="00BB256D" w:rsidP="00EF61C6">
      <w:pPr>
        <w:pStyle w:val="PlainText1"/>
        <w:tabs>
          <w:tab w:val="left" w:pos="180"/>
        </w:tabs>
        <w:jc w:val="center"/>
        <w:outlineLvl w:val="0"/>
        <w:rPr>
          <w:rFonts w:ascii="Calibri" w:hAnsi="Calibri"/>
          <w:b/>
          <w:sz w:val="24"/>
          <w:szCs w:val="24"/>
          <w:lang w:val="uk-UA" w:eastAsia="en-US"/>
        </w:rPr>
      </w:pPr>
      <w:r w:rsidRPr="0099670F">
        <w:rPr>
          <w:rFonts w:ascii="Calibri" w:hAnsi="Calibri"/>
          <w:b/>
          <w:sz w:val="24"/>
          <w:szCs w:val="24"/>
          <w:lang w:val="uk-UA" w:eastAsia="en-US"/>
        </w:rPr>
        <w:t xml:space="preserve">у </w:t>
      </w:r>
      <w:r>
        <w:rPr>
          <w:rFonts w:ascii="Calibri" w:hAnsi="Calibri"/>
          <w:b/>
          <w:sz w:val="24"/>
          <w:szCs w:val="24"/>
          <w:lang w:val="uk-UA" w:eastAsia="en-US"/>
        </w:rPr>
        <w:t>І кварталі</w:t>
      </w:r>
      <w:r w:rsidRPr="0099670F">
        <w:rPr>
          <w:rFonts w:ascii="Calibri" w:hAnsi="Calibri"/>
          <w:b/>
          <w:sz w:val="24"/>
          <w:szCs w:val="24"/>
          <w:lang w:val="uk-UA" w:eastAsia="en-US"/>
        </w:rPr>
        <w:t xml:space="preserve"> 2016 року</w:t>
      </w:r>
    </w:p>
    <w:p w:rsidR="00BB256D" w:rsidRPr="0099670F" w:rsidRDefault="00BB256D" w:rsidP="00EF61C6">
      <w:pPr>
        <w:pStyle w:val="PlainText1"/>
        <w:tabs>
          <w:tab w:val="left" w:pos="180"/>
        </w:tabs>
        <w:jc w:val="center"/>
        <w:outlineLvl w:val="0"/>
        <w:rPr>
          <w:rFonts w:ascii="Calibri" w:hAnsi="Calibri"/>
          <w:b/>
          <w:sz w:val="24"/>
          <w:szCs w:val="24"/>
          <w:vertAlign w:val="superscript"/>
          <w:lang w:val="uk-UA"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524"/>
        <w:gridCol w:w="1524"/>
        <w:gridCol w:w="1524"/>
        <w:gridCol w:w="1524"/>
        <w:gridCol w:w="1417"/>
      </w:tblGrid>
      <w:tr w:rsidR="00BB256D" w:rsidRPr="00512806" w:rsidTr="00BB191D">
        <w:trPr>
          <w:cantSplit/>
        </w:trPr>
        <w:tc>
          <w:tcPr>
            <w:tcW w:w="2376" w:type="dxa"/>
            <w:vMerge w:val="restart"/>
            <w:tcBorders>
              <w:top w:val="single" w:sz="4" w:space="0" w:color="000000"/>
              <w:left w:val="single" w:sz="4" w:space="0" w:color="000000"/>
              <w:bottom w:val="single" w:sz="4" w:space="0" w:color="000000"/>
              <w:right w:val="single" w:sz="4" w:space="0" w:color="000000"/>
            </w:tcBorders>
          </w:tcPr>
          <w:p w:rsidR="00BB256D" w:rsidRPr="0099670F" w:rsidRDefault="00BB256D" w:rsidP="00AA065E">
            <w:pPr>
              <w:spacing w:line="360" w:lineRule="auto"/>
              <w:ind w:firstLine="709"/>
              <w:jc w:val="both"/>
              <w:rPr>
                <w:rFonts w:ascii="Calibri" w:hAnsi="Calibri"/>
                <w:sz w:val="22"/>
                <w:szCs w:val="22"/>
                <w:lang w:val="uk-UA" w:eastAsia="en-US"/>
              </w:rPr>
            </w:pPr>
          </w:p>
        </w:tc>
        <w:tc>
          <w:tcPr>
            <w:tcW w:w="3048" w:type="dxa"/>
            <w:gridSpan w:val="2"/>
            <w:tcBorders>
              <w:top w:val="single" w:sz="4" w:space="0" w:color="000000"/>
              <w:left w:val="single" w:sz="4" w:space="0" w:color="000000"/>
              <w:bottom w:val="single" w:sz="4" w:space="0" w:color="000000"/>
              <w:right w:val="single" w:sz="4" w:space="0" w:color="000000"/>
            </w:tcBorders>
            <w:vAlign w:val="center"/>
          </w:tcPr>
          <w:p w:rsidR="00BB256D" w:rsidRPr="0099670F" w:rsidRDefault="00BB256D" w:rsidP="0050718C">
            <w:pPr>
              <w:jc w:val="center"/>
              <w:rPr>
                <w:rFonts w:ascii="Calibri" w:hAnsi="Calibri"/>
                <w:sz w:val="22"/>
                <w:szCs w:val="22"/>
                <w:lang w:val="uk-UA" w:eastAsia="en-US"/>
              </w:rPr>
            </w:pPr>
            <w:r w:rsidRPr="0099670F">
              <w:rPr>
                <w:rFonts w:ascii="Calibri" w:hAnsi="Calibri"/>
                <w:sz w:val="22"/>
                <w:szCs w:val="22"/>
                <w:lang w:val="uk-UA" w:eastAsia="en-US"/>
              </w:rPr>
              <w:t>Експорт</w:t>
            </w:r>
          </w:p>
        </w:tc>
        <w:tc>
          <w:tcPr>
            <w:tcW w:w="3048" w:type="dxa"/>
            <w:gridSpan w:val="2"/>
            <w:tcBorders>
              <w:top w:val="single" w:sz="4" w:space="0" w:color="000000"/>
              <w:left w:val="single" w:sz="4" w:space="0" w:color="000000"/>
              <w:bottom w:val="single" w:sz="4" w:space="0" w:color="000000"/>
              <w:right w:val="single" w:sz="4" w:space="0" w:color="000000"/>
            </w:tcBorders>
            <w:vAlign w:val="center"/>
          </w:tcPr>
          <w:p w:rsidR="00BB256D" w:rsidRPr="0099670F" w:rsidRDefault="00BB256D" w:rsidP="0050718C">
            <w:pPr>
              <w:jc w:val="center"/>
              <w:rPr>
                <w:rFonts w:ascii="Calibri" w:hAnsi="Calibri"/>
                <w:sz w:val="22"/>
                <w:szCs w:val="22"/>
                <w:lang w:val="uk-UA" w:eastAsia="en-US"/>
              </w:rPr>
            </w:pPr>
            <w:r w:rsidRPr="0099670F">
              <w:rPr>
                <w:rFonts w:ascii="Calibri" w:hAnsi="Calibri"/>
                <w:sz w:val="22"/>
                <w:szCs w:val="22"/>
                <w:lang w:val="uk-UA" w:eastAsia="en-US"/>
              </w:rPr>
              <w:t>Імпорт</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BB256D" w:rsidRPr="0099670F" w:rsidRDefault="00BB256D" w:rsidP="0050718C">
            <w:pPr>
              <w:tabs>
                <w:tab w:val="left" w:pos="1202"/>
              </w:tabs>
              <w:jc w:val="center"/>
              <w:rPr>
                <w:rFonts w:ascii="Calibri" w:hAnsi="Calibri"/>
                <w:sz w:val="22"/>
                <w:szCs w:val="22"/>
                <w:lang w:val="uk-UA" w:eastAsia="en-US"/>
              </w:rPr>
            </w:pPr>
            <w:r w:rsidRPr="0099670F">
              <w:rPr>
                <w:rFonts w:ascii="Calibri" w:hAnsi="Calibri"/>
                <w:sz w:val="22"/>
                <w:szCs w:val="22"/>
                <w:lang w:val="uk-UA" w:eastAsia="en-US"/>
              </w:rPr>
              <w:t>Сальдо</w:t>
            </w:r>
          </w:p>
        </w:tc>
      </w:tr>
      <w:tr w:rsidR="00BB256D" w:rsidRPr="00512806" w:rsidTr="00BB191D">
        <w:trPr>
          <w:cantSplit/>
        </w:trPr>
        <w:tc>
          <w:tcPr>
            <w:tcW w:w="2376" w:type="dxa"/>
            <w:vMerge/>
            <w:tcBorders>
              <w:top w:val="single" w:sz="4" w:space="0" w:color="000000"/>
              <w:left w:val="single" w:sz="4" w:space="0" w:color="000000"/>
              <w:right w:val="single" w:sz="4" w:space="0" w:color="000000"/>
            </w:tcBorders>
          </w:tcPr>
          <w:p w:rsidR="00BB256D" w:rsidRPr="00A44ED6" w:rsidRDefault="00BB256D" w:rsidP="00AA065E">
            <w:pPr>
              <w:pStyle w:val="Heading2"/>
              <w:rPr>
                <w:rFonts w:ascii="Calibri" w:hAnsi="Calibri" w:cs="Arial"/>
                <w:iCs/>
                <w:sz w:val="22"/>
                <w:szCs w:val="22"/>
              </w:rPr>
            </w:pPr>
          </w:p>
        </w:tc>
        <w:tc>
          <w:tcPr>
            <w:tcW w:w="1524" w:type="dxa"/>
            <w:tcBorders>
              <w:top w:val="single" w:sz="4" w:space="0" w:color="000000"/>
              <w:left w:val="single" w:sz="4" w:space="0" w:color="000000"/>
              <w:right w:val="single" w:sz="4" w:space="0" w:color="000000"/>
            </w:tcBorders>
            <w:vAlign w:val="center"/>
          </w:tcPr>
          <w:p w:rsidR="00BB256D" w:rsidRDefault="00BB256D" w:rsidP="0050718C">
            <w:pPr>
              <w:jc w:val="center"/>
              <w:rPr>
                <w:rFonts w:ascii="Calibri" w:hAnsi="Calibri"/>
                <w:sz w:val="22"/>
                <w:szCs w:val="22"/>
                <w:lang w:val="uk-UA" w:eastAsia="en-US"/>
              </w:rPr>
            </w:pPr>
            <w:r w:rsidRPr="0099670F">
              <w:rPr>
                <w:rFonts w:ascii="Calibri" w:hAnsi="Calibri"/>
                <w:sz w:val="22"/>
                <w:szCs w:val="22"/>
                <w:lang w:val="uk-UA" w:eastAsia="en-US"/>
              </w:rPr>
              <w:t xml:space="preserve">тис.дол. </w:t>
            </w:r>
          </w:p>
          <w:p w:rsidR="00BB256D" w:rsidRPr="0099670F" w:rsidRDefault="00BB256D" w:rsidP="0050718C">
            <w:pPr>
              <w:jc w:val="center"/>
              <w:rPr>
                <w:rFonts w:ascii="Calibri" w:hAnsi="Calibri"/>
                <w:sz w:val="22"/>
                <w:szCs w:val="22"/>
                <w:lang w:val="uk-UA" w:eastAsia="en-US"/>
              </w:rPr>
            </w:pPr>
            <w:r w:rsidRPr="0099670F">
              <w:rPr>
                <w:rFonts w:ascii="Calibri" w:hAnsi="Calibri"/>
                <w:sz w:val="22"/>
                <w:szCs w:val="22"/>
                <w:lang w:val="uk-UA" w:eastAsia="en-US"/>
              </w:rPr>
              <w:t>США</w:t>
            </w:r>
          </w:p>
        </w:tc>
        <w:tc>
          <w:tcPr>
            <w:tcW w:w="1524" w:type="dxa"/>
            <w:tcBorders>
              <w:top w:val="single" w:sz="4" w:space="0" w:color="000000"/>
              <w:left w:val="single" w:sz="4" w:space="0" w:color="000000"/>
              <w:right w:val="single" w:sz="4" w:space="0" w:color="000000"/>
            </w:tcBorders>
            <w:vAlign w:val="center"/>
          </w:tcPr>
          <w:p w:rsidR="00BB256D" w:rsidRDefault="00BB256D" w:rsidP="005E5A53">
            <w:pPr>
              <w:jc w:val="center"/>
              <w:rPr>
                <w:rFonts w:ascii="Calibri" w:hAnsi="Calibri"/>
                <w:sz w:val="22"/>
                <w:szCs w:val="22"/>
                <w:lang w:val="uk-UA" w:eastAsia="en-US"/>
              </w:rPr>
            </w:pPr>
            <w:r w:rsidRPr="0099670F">
              <w:rPr>
                <w:rFonts w:ascii="Calibri" w:hAnsi="Calibri"/>
                <w:sz w:val="22"/>
                <w:szCs w:val="22"/>
                <w:lang w:val="uk-UA" w:eastAsia="en-US"/>
              </w:rPr>
              <w:t xml:space="preserve">у % до </w:t>
            </w:r>
          </w:p>
          <w:p w:rsidR="00BB256D" w:rsidRPr="0099670F" w:rsidRDefault="00BB256D" w:rsidP="006B524E">
            <w:pPr>
              <w:jc w:val="center"/>
              <w:rPr>
                <w:rFonts w:ascii="Calibri" w:hAnsi="Calibri"/>
                <w:sz w:val="22"/>
                <w:szCs w:val="22"/>
                <w:lang w:val="uk-UA" w:eastAsia="en-US"/>
              </w:rPr>
            </w:pPr>
            <w:r>
              <w:rPr>
                <w:rFonts w:ascii="Calibri" w:hAnsi="Calibri"/>
                <w:sz w:val="22"/>
                <w:szCs w:val="22"/>
                <w:lang w:val="uk-UA" w:eastAsia="en-US"/>
              </w:rPr>
              <w:t>І кварталу</w:t>
            </w:r>
            <w:r>
              <w:rPr>
                <w:rFonts w:ascii="Calibri" w:hAnsi="Calibri"/>
                <w:sz w:val="22"/>
                <w:szCs w:val="22"/>
                <w:lang w:val="en-US" w:eastAsia="en-US"/>
              </w:rPr>
              <w:t xml:space="preserve"> </w:t>
            </w:r>
            <w:r w:rsidRPr="0099670F">
              <w:rPr>
                <w:rFonts w:ascii="Calibri" w:hAnsi="Calibri"/>
                <w:sz w:val="22"/>
                <w:szCs w:val="22"/>
                <w:lang w:val="uk-UA" w:eastAsia="en-US"/>
              </w:rPr>
              <w:t>2</w:t>
            </w:r>
            <w:r w:rsidRPr="0099670F">
              <w:rPr>
                <w:rFonts w:ascii="Calibri" w:hAnsi="Calibri"/>
                <w:bCs/>
                <w:sz w:val="22"/>
                <w:szCs w:val="22"/>
                <w:lang w:val="uk-UA" w:eastAsia="en-US"/>
              </w:rPr>
              <w:t>015</w:t>
            </w:r>
          </w:p>
        </w:tc>
        <w:tc>
          <w:tcPr>
            <w:tcW w:w="1524" w:type="dxa"/>
            <w:tcBorders>
              <w:top w:val="single" w:sz="4" w:space="0" w:color="000000"/>
              <w:left w:val="single" w:sz="4" w:space="0" w:color="000000"/>
              <w:right w:val="single" w:sz="4" w:space="0" w:color="000000"/>
            </w:tcBorders>
            <w:vAlign w:val="center"/>
          </w:tcPr>
          <w:p w:rsidR="00BB256D" w:rsidRDefault="00BB256D" w:rsidP="00B27B8D">
            <w:pPr>
              <w:jc w:val="center"/>
              <w:rPr>
                <w:rFonts w:ascii="Calibri" w:hAnsi="Calibri"/>
                <w:sz w:val="22"/>
                <w:szCs w:val="22"/>
                <w:lang w:val="uk-UA" w:eastAsia="en-US"/>
              </w:rPr>
            </w:pPr>
            <w:r w:rsidRPr="0099670F">
              <w:rPr>
                <w:rFonts w:ascii="Calibri" w:hAnsi="Calibri"/>
                <w:sz w:val="22"/>
                <w:szCs w:val="22"/>
                <w:lang w:val="uk-UA" w:eastAsia="en-US"/>
              </w:rPr>
              <w:t>тис.дол.</w:t>
            </w:r>
            <w:r>
              <w:rPr>
                <w:rFonts w:ascii="Calibri" w:hAnsi="Calibri"/>
                <w:sz w:val="22"/>
                <w:szCs w:val="22"/>
                <w:lang w:val="uk-UA" w:eastAsia="en-US"/>
              </w:rPr>
              <w:t xml:space="preserve"> </w:t>
            </w:r>
          </w:p>
          <w:p w:rsidR="00BB256D" w:rsidRPr="0099670F" w:rsidRDefault="00BB256D" w:rsidP="00B27B8D">
            <w:pPr>
              <w:jc w:val="center"/>
              <w:rPr>
                <w:rFonts w:ascii="Calibri" w:hAnsi="Calibri"/>
                <w:sz w:val="22"/>
                <w:szCs w:val="22"/>
                <w:lang w:val="uk-UA" w:eastAsia="en-US"/>
              </w:rPr>
            </w:pPr>
            <w:r w:rsidRPr="0099670F">
              <w:rPr>
                <w:rFonts w:ascii="Calibri" w:hAnsi="Calibri"/>
                <w:sz w:val="22"/>
                <w:szCs w:val="22"/>
                <w:lang w:val="uk-UA" w:eastAsia="en-US"/>
              </w:rPr>
              <w:t>США</w:t>
            </w:r>
          </w:p>
        </w:tc>
        <w:tc>
          <w:tcPr>
            <w:tcW w:w="1524" w:type="dxa"/>
            <w:tcBorders>
              <w:top w:val="single" w:sz="4" w:space="0" w:color="000000"/>
              <w:left w:val="single" w:sz="4" w:space="0" w:color="000000"/>
              <w:right w:val="single" w:sz="4" w:space="0" w:color="000000"/>
            </w:tcBorders>
            <w:vAlign w:val="center"/>
          </w:tcPr>
          <w:p w:rsidR="00BB256D" w:rsidRDefault="00BB256D" w:rsidP="005E5A53">
            <w:pPr>
              <w:jc w:val="center"/>
              <w:rPr>
                <w:rFonts w:ascii="Calibri" w:hAnsi="Calibri"/>
                <w:sz w:val="22"/>
                <w:szCs w:val="22"/>
                <w:lang w:val="uk-UA" w:eastAsia="en-US"/>
              </w:rPr>
            </w:pPr>
            <w:r w:rsidRPr="0099670F">
              <w:rPr>
                <w:rFonts w:ascii="Calibri" w:hAnsi="Calibri"/>
                <w:sz w:val="22"/>
                <w:szCs w:val="22"/>
                <w:lang w:val="uk-UA" w:eastAsia="en-US"/>
              </w:rPr>
              <w:t xml:space="preserve">у % до </w:t>
            </w:r>
          </w:p>
          <w:p w:rsidR="00BB256D" w:rsidRPr="0099670F" w:rsidRDefault="00BB256D" w:rsidP="005E5A53">
            <w:pPr>
              <w:jc w:val="center"/>
              <w:rPr>
                <w:rFonts w:ascii="Calibri" w:hAnsi="Calibri"/>
                <w:sz w:val="22"/>
                <w:szCs w:val="22"/>
                <w:lang w:val="uk-UA" w:eastAsia="en-US"/>
              </w:rPr>
            </w:pPr>
            <w:r>
              <w:rPr>
                <w:rFonts w:ascii="Calibri" w:hAnsi="Calibri"/>
                <w:sz w:val="22"/>
                <w:szCs w:val="22"/>
                <w:lang w:val="uk-UA" w:eastAsia="en-US"/>
              </w:rPr>
              <w:t>І кварталу</w:t>
            </w:r>
            <w:r>
              <w:rPr>
                <w:rFonts w:ascii="Calibri" w:hAnsi="Calibri"/>
                <w:sz w:val="22"/>
                <w:szCs w:val="22"/>
                <w:lang w:val="en-US" w:eastAsia="en-US"/>
              </w:rPr>
              <w:t xml:space="preserve"> </w:t>
            </w:r>
            <w:r w:rsidRPr="0099670F">
              <w:rPr>
                <w:rFonts w:ascii="Calibri" w:hAnsi="Calibri"/>
                <w:sz w:val="22"/>
                <w:szCs w:val="22"/>
                <w:lang w:val="uk-UA" w:eastAsia="en-US"/>
              </w:rPr>
              <w:t>2</w:t>
            </w:r>
            <w:r w:rsidRPr="0099670F">
              <w:rPr>
                <w:rFonts w:ascii="Calibri" w:hAnsi="Calibri"/>
                <w:bCs/>
                <w:sz w:val="22"/>
                <w:szCs w:val="22"/>
                <w:lang w:val="uk-UA" w:eastAsia="en-US"/>
              </w:rPr>
              <w:t>015</w:t>
            </w:r>
          </w:p>
        </w:tc>
        <w:tc>
          <w:tcPr>
            <w:tcW w:w="1417" w:type="dxa"/>
            <w:vMerge/>
            <w:tcBorders>
              <w:top w:val="single" w:sz="4" w:space="0" w:color="000000"/>
              <w:left w:val="single" w:sz="4" w:space="0" w:color="000000"/>
              <w:right w:val="single" w:sz="4" w:space="0" w:color="000000"/>
            </w:tcBorders>
          </w:tcPr>
          <w:p w:rsidR="00BB256D" w:rsidRPr="00A44ED6" w:rsidRDefault="00BB256D" w:rsidP="00AA065E">
            <w:pPr>
              <w:pStyle w:val="Heading2"/>
              <w:rPr>
                <w:rFonts w:ascii="Calibri" w:hAnsi="Calibri" w:cs="Arial"/>
                <w:iCs/>
                <w:sz w:val="22"/>
                <w:szCs w:val="22"/>
              </w:rPr>
            </w:pPr>
          </w:p>
        </w:tc>
      </w:tr>
      <w:tr w:rsidR="00BB256D" w:rsidRPr="00512806" w:rsidTr="00BB191D">
        <w:tc>
          <w:tcPr>
            <w:tcW w:w="2376" w:type="dxa"/>
            <w:tcBorders>
              <w:left w:val="dotted" w:sz="4" w:space="0" w:color="auto"/>
              <w:bottom w:val="dotted" w:sz="4" w:space="0" w:color="auto"/>
              <w:right w:val="dotted" w:sz="4" w:space="0" w:color="auto"/>
            </w:tcBorders>
            <w:vAlign w:val="bottom"/>
          </w:tcPr>
          <w:p w:rsidR="00BB256D" w:rsidRPr="0099670F" w:rsidRDefault="00BB256D" w:rsidP="0043280D">
            <w:pPr>
              <w:rPr>
                <w:rFonts w:ascii="Calibri" w:hAnsi="Calibri"/>
                <w:b/>
                <w:snapToGrid w:val="0"/>
                <w:sz w:val="22"/>
                <w:szCs w:val="22"/>
                <w:lang w:val="uk-UA" w:eastAsia="en-US"/>
              </w:rPr>
            </w:pPr>
          </w:p>
        </w:tc>
        <w:tc>
          <w:tcPr>
            <w:tcW w:w="1524" w:type="dxa"/>
            <w:tcBorders>
              <w:left w:val="dotted" w:sz="4" w:space="0" w:color="auto"/>
              <w:bottom w:val="dotted" w:sz="4" w:space="0" w:color="auto"/>
              <w:right w:val="dotted" w:sz="4" w:space="0" w:color="auto"/>
            </w:tcBorders>
            <w:vAlign w:val="bottom"/>
          </w:tcPr>
          <w:p w:rsidR="00BB256D" w:rsidRPr="007A2339" w:rsidRDefault="00BB256D" w:rsidP="00604387">
            <w:pPr>
              <w:jc w:val="right"/>
              <w:rPr>
                <w:rFonts w:ascii="Calibri" w:hAnsi="Calibri"/>
                <w:b/>
                <w:bCs/>
                <w:sz w:val="22"/>
                <w:szCs w:val="22"/>
              </w:rPr>
            </w:pPr>
          </w:p>
        </w:tc>
        <w:tc>
          <w:tcPr>
            <w:tcW w:w="1524" w:type="dxa"/>
            <w:tcBorders>
              <w:left w:val="dotted" w:sz="4" w:space="0" w:color="auto"/>
              <w:bottom w:val="dotted" w:sz="4" w:space="0" w:color="auto"/>
              <w:right w:val="dotted" w:sz="4" w:space="0" w:color="auto"/>
            </w:tcBorders>
            <w:vAlign w:val="bottom"/>
          </w:tcPr>
          <w:p w:rsidR="00BB256D" w:rsidRPr="007A2339" w:rsidRDefault="00BB256D" w:rsidP="00604387">
            <w:pPr>
              <w:jc w:val="right"/>
              <w:rPr>
                <w:rFonts w:ascii="Calibri" w:hAnsi="Calibri"/>
                <w:b/>
                <w:bCs/>
                <w:sz w:val="22"/>
                <w:szCs w:val="22"/>
              </w:rPr>
            </w:pPr>
          </w:p>
        </w:tc>
        <w:tc>
          <w:tcPr>
            <w:tcW w:w="1524" w:type="dxa"/>
            <w:tcBorders>
              <w:left w:val="dotted" w:sz="4" w:space="0" w:color="auto"/>
              <w:bottom w:val="dotted" w:sz="4" w:space="0" w:color="auto"/>
              <w:right w:val="dotted" w:sz="4" w:space="0" w:color="auto"/>
            </w:tcBorders>
            <w:vAlign w:val="bottom"/>
          </w:tcPr>
          <w:p w:rsidR="00BB256D" w:rsidRPr="007A2339" w:rsidRDefault="00BB256D" w:rsidP="00604387">
            <w:pPr>
              <w:jc w:val="right"/>
              <w:rPr>
                <w:rFonts w:ascii="Calibri" w:hAnsi="Calibri"/>
                <w:b/>
                <w:bCs/>
                <w:sz w:val="22"/>
                <w:szCs w:val="22"/>
              </w:rPr>
            </w:pPr>
          </w:p>
        </w:tc>
        <w:tc>
          <w:tcPr>
            <w:tcW w:w="1524" w:type="dxa"/>
            <w:tcBorders>
              <w:left w:val="dotted" w:sz="4" w:space="0" w:color="auto"/>
              <w:bottom w:val="dotted" w:sz="4" w:space="0" w:color="auto"/>
              <w:right w:val="dotted" w:sz="4" w:space="0" w:color="auto"/>
            </w:tcBorders>
            <w:vAlign w:val="bottom"/>
          </w:tcPr>
          <w:p w:rsidR="00BB256D" w:rsidRPr="007A2339" w:rsidRDefault="00BB256D" w:rsidP="00604387">
            <w:pPr>
              <w:jc w:val="right"/>
              <w:rPr>
                <w:rFonts w:ascii="Calibri" w:hAnsi="Calibri"/>
                <w:b/>
                <w:bCs/>
                <w:sz w:val="22"/>
                <w:szCs w:val="22"/>
              </w:rPr>
            </w:pPr>
          </w:p>
        </w:tc>
        <w:tc>
          <w:tcPr>
            <w:tcW w:w="1417" w:type="dxa"/>
            <w:tcBorders>
              <w:left w:val="dotted" w:sz="4" w:space="0" w:color="auto"/>
              <w:bottom w:val="dotted" w:sz="4" w:space="0" w:color="auto"/>
              <w:right w:val="dotted" w:sz="4" w:space="0" w:color="auto"/>
            </w:tcBorders>
            <w:vAlign w:val="bottom"/>
          </w:tcPr>
          <w:p w:rsidR="00BB256D" w:rsidRPr="007A2339" w:rsidRDefault="00BB256D" w:rsidP="00604387">
            <w:pPr>
              <w:jc w:val="right"/>
              <w:rPr>
                <w:rFonts w:ascii="Calibri" w:hAnsi="Calibri"/>
                <w:b/>
                <w:bCs/>
                <w:sz w:val="22"/>
                <w:szCs w:val="22"/>
              </w:rPr>
            </w:pPr>
          </w:p>
        </w:tc>
      </w:tr>
      <w:tr w:rsidR="00BB256D" w:rsidRPr="00512806" w:rsidTr="00037062">
        <w:trPr>
          <w:trHeight w:val="283"/>
        </w:trPr>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rPr>
                <w:rFonts w:ascii="Calibri" w:hAnsi="Calibri"/>
                <w:b/>
                <w:snapToGrid w:val="0"/>
                <w:sz w:val="22"/>
                <w:szCs w:val="22"/>
                <w:lang w:val="uk-UA" w:eastAsia="en-US"/>
              </w:rPr>
            </w:pPr>
            <w:r w:rsidRPr="0099670F">
              <w:rPr>
                <w:rFonts w:ascii="Calibri" w:hAnsi="Calibri"/>
                <w:b/>
                <w:snapToGrid w:val="0"/>
                <w:sz w:val="22"/>
                <w:szCs w:val="22"/>
                <w:lang w:val="uk-UA" w:eastAsia="en-US"/>
              </w:rPr>
              <w:t>Усього</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3497D" w:rsidRDefault="00BB256D" w:rsidP="00AD249D">
            <w:pPr>
              <w:jc w:val="right"/>
              <w:rPr>
                <w:rFonts w:ascii="Calibri" w:hAnsi="Calibri"/>
                <w:b/>
                <w:sz w:val="22"/>
                <w:szCs w:val="22"/>
                <w:lang w:val="uk-UA" w:eastAsia="en-US"/>
              </w:rPr>
            </w:pPr>
            <w:r w:rsidRPr="0003497D">
              <w:rPr>
                <w:rFonts w:ascii="Calibri" w:hAnsi="Calibri"/>
                <w:b/>
                <w:sz w:val="22"/>
                <w:szCs w:val="22"/>
                <w:lang w:val="uk-UA" w:eastAsia="en-US"/>
              </w:rPr>
              <w:t>52087,9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3497D" w:rsidRDefault="00BB256D" w:rsidP="00AD249D">
            <w:pPr>
              <w:jc w:val="right"/>
              <w:rPr>
                <w:rFonts w:ascii="Calibri" w:hAnsi="Calibri"/>
                <w:b/>
                <w:sz w:val="22"/>
                <w:szCs w:val="22"/>
                <w:lang w:val="uk-UA" w:eastAsia="en-US"/>
              </w:rPr>
            </w:pPr>
            <w:r w:rsidRPr="0003497D">
              <w:rPr>
                <w:rFonts w:ascii="Calibri" w:hAnsi="Calibri"/>
                <w:b/>
                <w:sz w:val="22"/>
                <w:szCs w:val="22"/>
                <w:lang w:val="uk-UA" w:eastAsia="en-US"/>
              </w:rPr>
              <w:t>85,8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3497D" w:rsidRDefault="00BB256D" w:rsidP="00AD249D">
            <w:pPr>
              <w:jc w:val="right"/>
              <w:rPr>
                <w:rFonts w:ascii="Calibri" w:hAnsi="Calibri"/>
                <w:b/>
                <w:sz w:val="22"/>
                <w:szCs w:val="22"/>
                <w:lang w:val="uk-UA" w:eastAsia="en-US"/>
              </w:rPr>
            </w:pPr>
            <w:r w:rsidRPr="0003497D">
              <w:rPr>
                <w:rFonts w:ascii="Calibri" w:hAnsi="Calibri"/>
                <w:b/>
                <w:sz w:val="22"/>
                <w:szCs w:val="22"/>
                <w:lang w:val="uk-UA" w:eastAsia="en-US"/>
              </w:rPr>
              <w:t>80364,7</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3497D" w:rsidRDefault="00BB256D" w:rsidP="00AD249D">
            <w:pPr>
              <w:jc w:val="right"/>
              <w:rPr>
                <w:rFonts w:ascii="Calibri" w:hAnsi="Calibri"/>
                <w:b/>
                <w:sz w:val="22"/>
                <w:szCs w:val="22"/>
                <w:lang w:val="uk-UA" w:eastAsia="en-US"/>
              </w:rPr>
            </w:pPr>
            <w:r w:rsidRPr="0003497D">
              <w:rPr>
                <w:rFonts w:ascii="Calibri" w:hAnsi="Calibri"/>
                <w:b/>
                <w:sz w:val="22"/>
                <w:szCs w:val="22"/>
                <w:lang w:val="uk-UA" w:eastAsia="en-US"/>
              </w:rPr>
              <w:t>88,1</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03497D" w:rsidRDefault="00BB256D" w:rsidP="00AD249D">
            <w:pPr>
              <w:jc w:val="right"/>
              <w:rPr>
                <w:rFonts w:ascii="Calibri" w:hAnsi="Calibri"/>
                <w:b/>
                <w:sz w:val="22"/>
                <w:szCs w:val="22"/>
                <w:lang w:val="uk-UA" w:eastAsia="en-US"/>
              </w:rPr>
            </w:pPr>
            <w:r w:rsidRPr="0003497D">
              <w:rPr>
                <w:rFonts w:ascii="Calibri" w:hAnsi="Calibri"/>
                <w:b/>
                <w:sz w:val="22"/>
                <w:szCs w:val="22"/>
                <w:lang w:val="uk-UA" w:eastAsia="en-US"/>
              </w:rPr>
              <w:t>–28276,7</w:t>
            </w:r>
          </w:p>
        </w:tc>
      </w:tr>
      <w:tr w:rsidR="00BB256D" w:rsidRPr="00512806" w:rsidTr="00AD249D">
        <w:trPr>
          <w:trHeight w:val="245"/>
        </w:trPr>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BodyText"/>
              <w:spacing w:line="240" w:lineRule="auto"/>
              <w:ind w:left="113" w:firstLine="0"/>
              <w:jc w:val="left"/>
              <w:rPr>
                <w:rFonts w:ascii="Calibri" w:hAnsi="Calibri"/>
                <w:sz w:val="22"/>
                <w:szCs w:val="22"/>
              </w:rPr>
            </w:pPr>
            <w:r w:rsidRPr="00A44ED6">
              <w:rPr>
                <w:rFonts w:ascii="Calibri" w:hAnsi="Calibri"/>
                <w:sz w:val="22"/>
                <w:szCs w:val="22"/>
              </w:rPr>
              <w:t>у тому числі</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sz w:val="22"/>
                <w:szCs w:val="22"/>
                <w:lang w:val="uk-UA" w:eastAsia="en-US"/>
              </w:rPr>
            </w:pP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sz w:val="22"/>
                <w:szCs w:val="22"/>
                <w:lang w:val="uk-UA" w:eastAsia="en-US"/>
              </w:rPr>
            </w:pP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rPr>
                <w:rFonts w:ascii="Calibri" w:hAnsi="Calibri"/>
                <w:sz w:val="22"/>
                <w:szCs w:val="22"/>
                <w:lang w:val="uk-UA" w:eastAsia="en-US"/>
              </w:rPr>
            </w:pPr>
            <w:r w:rsidRPr="0099670F">
              <w:rPr>
                <w:rFonts w:ascii="Calibri" w:hAnsi="Calibri"/>
                <w:sz w:val="22"/>
                <w:szCs w:val="22"/>
                <w:lang w:val="uk-UA" w:eastAsia="en-US"/>
              </w:rPr>
              <w:t>Австрія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1165,1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64,2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2900,3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105,0</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–1735,2</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rPr>
                <w:rFonts w:ascii="Calibri" w:hAnsi="Calibri"/>
                <w:sz w:val="22"/>
                <w:szCs w:val="22"/>
                <w:lang w:val="uk-UA" w:eastAsia="en-US"/>
              </w:rPr>
            </w:pPr>
            <w:r>
              <w:rPr>
                <w:rFonts w:ascii="Calibri" w:hAnsi="Calibri"/>
                <w:sz w:val="22"/>
                <w:szCs w:val="22"/>
                <w:lang w:val="uk-UA" w:eastAsia="en-US"/>
              </w:rPr>
              <w:t>Беліз</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2027,6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103,5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1352,2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58,4</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675,4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rPr>
                <w:rFonts w:ascii="Calibri" w:hAnsi="Calibri"/>
                <w:sz w:val="22"/>
                <w:szCs w:val="22"/>
                <w:lang w:val="uk-UA" w:eastAsia="en-US"/>
              </w:rPr>
            </w:pPr>
            <w:r w:rsidRPr="0099670F">
              <w:rPr>
                <w:rFonts w:ascii="Calibri" w:hAnsi="Calibri"/>
                <w:sz w:val="22"/>
                <w:szCs w:val="22"/>
                <w:lang w:val="uk-UA" w:eastAsia="en-US"/>
              </w:rPr>
              <w:t>Бельґія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1432,6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106,3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1175,1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54,2</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257,5</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rPr>
                <w:rFonts w:ascii="Calibri" w:hAnsi="Calibri"/>
                <w:sz w:val="22"/>
                <w:szCs w:val="22"/>
                <w:lang w:val="uk-UA" w:eastAsia="en-US"/>
              </w:rPr>
            </w:pPr>
            <w:r>
              <w:rPr>
                <w:rFonts w:ascii="Calibri" w:hAnsi="Calibri"/>
                <w:sz w:val="22"/>
                <w:szCs w:val="22"/>
                <w:lang w:val="uk-UA" w:eastAsia="en-US"/>
              </w:rPr>
              <w:t>Бразілія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8982,1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9133,8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34,8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1463,4</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8947,3</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pStyle w:val="Caption1"/>
              <w:ind w:left="113"/>
              <w:jc w:val="left"/>
              <w:rPr>
                <w:rFonts w:ascii="Calibri" w:hAnsi="Calibri"/>
                <w:b w:val="0"/>
                <w:sz w:val="22"/>
                <w:szCs w:val="22"/>
              </w:rPr>
            </w:pPr>
            <w:r>
              <w:rPr>
                <w:rFonts w:ascii="Calibri" w:hAnsi="Calibri"/>
                <w:b w:val="0"/>
                <w:sz w:val="22"/>
                <w:szCs w:val="22"/>
              </w:rPr>
              <w:t>Вір</w:t>
            </w:r>
            <w:r w:rsidRPr="00CD36B5">
              <w:rPr>
                <w:rFonts w:ascii="Calibri" w:hAnsi="Calibri"/>
                <w:b w:val="0"/>
                <w:sz w:val="22"/>
                <w:szCs w:val="22"/>
                <w:lang w:eastAsia="en-US"/>
              </w:rPr>
              <w:t>ґінські</w:t>
            </w:r>
            <w:r>
              <w:rPr>
                <w:rFonts w:ascii="Calibri" w:hAnsi="Calibri"/>
                <w:b w:val="0"/>
                <w:sz w:val="22"/>
                <w:szCs w:val="22"/>
                <w:lang w:eastAsia="en-US"/>
              </w:rPr>
              <w:t xml:space="preserve"> Острови (Брит.)</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4085,2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85,2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1130,1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15,3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CD36B5" w:rsidRDefault="00BB256D" w:rsidP="00AD249D">
            <w:pPr>
              <w:jc w:val="right"/>
              <w:rPr>
                <w:rFonts w:ascii="Calibri" w:hAnsi="Calibri"/>
                <w:bCs/>
                <w:sz w:val="22"/>
                <w:szCs w:val="22"/>
                <w:lang w:val="uk-UA"/>
              </w:rPr>
            </w:pPr>
            <w:r>
              <w:rPr>
                <w:rFonts w:ascii="Calibri" w:hAnsi="Calibri"/>
                <w:bCs/>
                <w:sz w:val="22"/>
                <w:szCs w:val="22"/>
                <w:lang w:val="uk-UA"/>
              </w:rPr>
              <w:t>2955,1</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rPr>
                <w:rFonts w:ascii="Calibri" w:hAnsi="Calibri"/>
                <w:sz w:val="22"/>
                <w:szCs w:val="22"/>
                <w:lang w:val="uk-UA" w:eastAsia="en-US"/>
              </w:rPr>
            </w:pPr>
            <w:r w:rsidRPr="0099670F">
              <w:rPr>
                <w:rFonts w:ascii="Calibri" w:hAnsi="Calibri"/>
                <w:sz w:val="22"/>
                <w:szCs w:val="22"/>
                <w:lang w:val="uk-UA" w:eastAsia="en-US"/>
              </w:rPr>
              <w:t xml:space="preserve">Велика </w:t>
            </w:r>
          </w:p>
          <w:p w:rsidR="00BB256D" w:rsidRPr="0099670F" w:rsidRDefault="00BB256D" w:rsidP="00AD249D">
            <w:pPr>
              <w:ind w:left="113"/>
              <w:rPr>
                <w:rFonts w:ascii="Calibri" w:hAnsi="Calibri"/>
                <w:sz w:val="22"/>
                <w:szCs w:val="22"/>
                <w:lang w:val="uk-UA" w:eastAsia="en-US"/>
              </w:rPr>
            </w:pPr>
            <w:r w:rsidRPr="0099670F">
              <w:rPr>
                <w:rFonts w:ascii="Calibri" w:hAnsi="Calibri"/>
                <w:sz w:val="22"/>
                <w:szCs w:val="22"/>
                <w:lang w:val="uk-UA" w:eastAsia="en-US"/>
              </w:rPr>
              <w:t>Британія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3620,3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105,2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45088,8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104,5</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–41468,6</w:t>
            </w:r>
          </w:p>
        </w:tc>
      </w:tr>
      <w:tr w:rsidR="00BB256D" w:rsidRPr="00512806" w:rsidTr="00BB191D">
        <w:trPr>
          <w:trHeight w:val="223"/>
        </w:trPr>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Грузія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368,1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35,0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288,4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854,7</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79,8</w:t>
            </w:r>
          </w:p>
        </w:tc>
      </w:tr>
      <w:tr w:rsidR="00BB256D" w:rsidRPr="00512806" w:rsidTr="00BB191D">
        <w:trPr>
          <w:trHeight w:val="223"/>
        </w:trPr>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Данія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2702,4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123,9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773,4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69,3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1929,0</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Індія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516,9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315,0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80,6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20,3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436,2</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tabs>
                <w:tab w:val="left" w:pos="171"/>
              </w:tabs>
              <w:ind w:left="113"/>
              <w:rPr>
                <w:rFonts w:ascii="Calibri" w:hAnsi="Calibri"/>
                <w:sz w:val="22"/>
                <w:szCs w:val="22"/>
                <w:lang w:val="uk-UA" w:eastAsia="en-US"/>
              </w:rPr>
            </w:pPr>
            <w:r w:rsidRPr="0099670F">
              <w:rPr>
                <w:rFonts w:ascii="Calibri" w:hAnsi="Calibri"/>
                <w:sz w:val="22"/>
                <w:szCs w:val="22"/>
                <w:lang w:val="uk-UA" w:eastAsia="en-US"/>
              </w:rPr>
              <w:t>Італія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492,0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163,1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43,9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6,7</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448,1</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tabs>
                <w:tab w:val="left" w:pos="171"/>
              </w:tabs>
              <w:ind w:left="113"/>
              <w:rPr>
                <w:rFonts w:ascii="Calibri" w:hAnsi="Calibri"/>
                <w:sz w:val="22"/>
                <w:szCs w:val="22"/>
                <w:lang w:val="uk-UA" w:eastAsia="en-US"/>
              </w:rPr>
            </w:pPr>
            <w:r>
              <w:rPr>
                <w:rFonts w:ascii="Calibri" w:hAnsi="Calibri"/>
                <w:sz w:val="22"/>
                <w:szCs w:val="22"/>
                <w:lang w:val="uk-UA" w:eastAsia="en-US"/>
              </w:rPr>
              <w:t>Казахстан</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208,6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51,6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90,6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157,3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118,0</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677,7</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82,2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255,6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61,7</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422,1</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ind w:left="113"/>
              <w:rPr>
                <w:rFonts w:ascii="Calibri" w:hAnsi="Calibri"/>
                <w:sz w:val="22"/>
                <w:szCs w:val="22"/>
              </w:rPr>
            </w:pPr>
            <w:r w:rsidRPr="00A44ED6">
              <w:rPr>
                <w:rFonts w:ascii="Calibri" w:hAnsi="Calibri"/>
                <w:sz w:val="22"/>
                <w:szCs w:val="22"/>
              </w:rPr>
              <w:t>Кіпр</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5325,2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32,3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7328,6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119,9</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E59A6" w:rsidRDefault="00BB256D" w:rsidP="00AD249D">
            <w:pPr>
              <w:jc w:val="right"/>
              <w:rPr>
                <w:rFonts w:ascii="Calibri" w:hAnsi="Calibri"/>
                <w:bCs/>
                <w:sz w:val="22"/>
                <w:szCs w:val="22"/>
                <w:lang w:val="uk-UA"/>
              </w:rPr>
            </w:pPr>
            <w:r>
              <w:rPr>
                <w:rFonts w:ascii="Calibri" w:hAnsi="Calibri"/>
                <w:bCs/>
                <w:sz w:val="22"/>
                <w:szCs w:val="22"/>
                <w:lang w:val="uk-UA"/>
              </w:rPr>
              <w:t>–2003,4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tabs>
                <w:tab w:val="left" w:pos="171"/>
              </w:tabs>
              <w:ind w:left="113"/>
              <w:jc w:val="both"/>
              <w:rPr>
                <w:rFonts w:ascii="Calibri" w:hAnsi="Calibri"/>
                <w:sz w:val="22"/>
                <w:szCs w:val="22"/>
                <w:lang w:val="uk-UA" w:eastAsia="en-US"/>
              </w:rPr>
            </w:pPr>
            <w:r w:rsidRPr="0099670F">
              <w:rPr>
                <w:rFonts w:ascii="Calibri" w:hAnsi="Calibri"/>
                <w:sz w:val="22"/>
                <w:szCs w:val="22"/>
                <w:lang w:val="uk-UA" w:eastAsia="en-US"/>
              </w:rPr>
              <w:t>Литва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520,2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70,1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936,6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87,6</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–416,4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tabs>
                <w:tab w:val="left" w:pos="171"/>
              </w:tabs>
              <w:ind w:left="113"/>
              <w:jc w:val="both"/>
              <w:rPr>
                <w:rFonts w:ascii="Calibri" w:hAnsi="Calibri"/>
                <w:sz w:val="22"/>
                <w:szCs w:val="22"/>
                <w:lang w:val="uk-UA" w:eastAsia="en-US"/>
              </w:rPr>
            </w:pPr>
            <w:r>
              <w:rPr>
                <w:rFonts w:ascii="Calibri" w:hAnsi="Calibri"/>
                <w:sz w:val="22"/>
                <w:szCs w:val="22"/>
                <w:lang w:val="uk-UA" w:eastAsia="en-US"/>
              </w:rPr>
              <w:t>Ліван</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340,4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88,2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340,4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Німеччина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905,9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117,0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4563,7</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184,8</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8E17CB" w:rsidRDefault="00BB256D" w:rsidP="00AD249D">
            <w:pPr>
              <w:jc w:val="right"/>
              <w:rPr>
                <w:rFonts w:ascii="Calibri" w:hAnsi="Calibri"/>
                <w:bCs/>
                <w:sz w:val="22"/>
                <w:szCs w:val="22"/>
                <w:lang w:val="uk-UA"/>
              </w:rPr>
            </w:pPr>
            <w:r>
              <w:rPr>
                <w:rFonts w:ascii="Calibri" w:hAnsi="Calibri"/>
                <w:bCs/>
                <w:sz w:val="22"/>
                <w:szCs w:val="22"/>
                <w:lang w:val="uk-UA"/>
              </w:rPr>
              <w:t>–3657,8</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Польща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153,2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185,4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273,0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44,1</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–119,8</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Порту</w:t>
            </w:r>
            <w:r w:rsidRPr="00A44ED6">
              <w:rPr>
                <w:rFonts w:ascii="Calibri" w:hAnsi="Calibri"/>
                <w:sz w:val="22"/>
                <w:szCs w:val="22"/>
                <w:lang w:eastAsia="en-US"/>
              </w:rPr>
              <w:t>ґалія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21FA6" w:rsidRDefault="00BB256D" w:rsidP="00AD249D">
            <w:pPr>
              <w:jc w:val="right"/>
              <w:rPr>
                <w:rFonts w:ascii="Calibri" w:hAnsi="Calibri"/>
                <w:bCs/>
                <w:sz w:val="22"/>
                <w:szCs w:val="22"/>
                <w:lang w:val="uk-UA"/>
              </w:rPr>
            </w:pPr>
            <w:r>
              <w:rPr>
                <w:rFonts w:ascii="Calibri" w:hAnsi="Calibri"/>
                <w:bCs/>
                <w:sz w:val="22"/>
                <w:szCs w:val="22"/>
                <w:lang w:val="uk-UA"/>
              </w:rPr>
              <w:t>0,8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21FA6" w:rsidRDefault="00BB256D" w:rsidP="00AD249D">
            <w:pPr>
              <w:jc w:val="right"/>
              <w:rPr>
                <w:rFonts w:ascii="Calibri" w:hAnsi="Calibri"/>
                <w:bCs/>
                <w:sz w:val="22"/>
                <w:szCs w:val="22"/>
                <w:lang w:val="uk-UA"/>
              </w:rPr>
            </w:pPr>
            <w:r>
              <w:rPr>
                <w:rFonts w:ascii="Calibri" w:hAnsi="Calibri"/>
                <w:bCs/>
                <w:sz w:val="22"/>
                <w:szCs w:val="22"/>
                <w:lang w:val="uk-UA"/>
              </w:rPr>
              <w:t>62,5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21FA6" w:rsidRDefault="00BB256D" w:rsidP="00AD249D">
            <w:pPr>
              <w:jc w:val="right"/>
              <w:rPr>
                <w:rFonts w:ascii="Calibri" w:hAnsi="Calibri"/>
                <w:bCs/>
                <w:sz w:val="22"/>
                <w:szCs w:val="22"/>
                <w:lang w:val="uk-UA"/>
              </w:rPr>
            </w:pPr>
            <w:r>
              <w:rPr>
                <w:rFonts w:ascii="Calibri" w:hAnsi="Calibri"/>
                <w:bCs/>
                <w:sz w:val="22"/>
                <w:szCs w:val="22"/>
                <w:lang w:val="uk-UA"/>
              </w:rPr>
              <w:t>911,9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21FA6" w:rsidRDefault="00BB256D" w:rsidP="00AD249D">
            <w:pPr>
              <w:jc w:val="right"/>
              <w:rPr>
                <w:rFonts w:ascii="Calibri" w:hAnsi="Calibri"/>
                <w:bCs/>
                <w:sz w:val="22"/>
                <w:szCs w:val="22"/>
                <w:lang w:val="uk-UA"/>
              </w:rPr>
            </w:pPr>
            <w:r>
              <w:rPr>
                <w:rFonts w:ascii="Calibri" w:hAnsi="Calibri"/>
                <w:bCs/>
                <w:sz w:val="22"/>
                <w:szCs w:val="22"/>
                <w:lang w:val="uk-UA"/>
              </w:rPr>
              <w:t>96,0</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421FA6" w:rsidRDefault="00BB256D" w:rsidP="00AD249D">
            <w:pPr>
              <w:jc w:val="right"/>
              <w:rPr>
                <w:rFonts w:ascii="Calibri" w:hAnsi="Calibri"/>
                <w:bCs/>
                <w:sz w:val="22"/>
                <w:szCs w:val="22"/>
                <w:lang w:val="uk-UA"/>
              </w:rPr>
            </w:pPr>
            <w:r>
              <w:rPr>
                <w:rFonts w:ascii="Calibri" w:hAnsi="Calibri"/>
                <w:bCs/>
                <w:sz w:val="22"/>
                <w:szCs w:val="22"/>
                <w:lang w:val="uk-UA"/>
              </w:rPr>
              <w:t>–911,1</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ind w:left="113"/>
              <w:jc w:val="both"/>
              <w:rPr>
                <w:rFonts w:ascii="Calibri" w:hAnsi="Calibri"/>
                <w:sz w:val="22"/>
                <w:szCs w:val="22"/>
                <w:lang w:val="uk-UA" w:eastAsia="en-US"/>
              </w:rPr>
            </w:pPr>
            <w:r w:rsidRPr="0099670F">
              <w:rPr>
                <w:rFonts w:ascii="Calibri" w:hAnsi="Calibri"/>
                <w:sz w:val="22"/>
                <w:szCs w:val="22"/>
                <w:lang w:val="uk-UA" w:eastAsia="en-US"/>
              </w:rPr>
              <w:t>Російська Федерація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F273E9" w:rsidRDefault="00BB256D" w:rsidP="00AD249D">
            <w:pPr>
              <w:jc w:val="right"/>
              <w:rPr>
                <w:rFonts w:ascii="Calibri" w:hAnsi="Calibri"/>
                <w:bCs/>
                <w:sz w:val="22"/>
                <w:szCs w:val="22"/>
                <w:lang w:val="uk-UA"/>
              </w:rPr>
            </w:pPr>
            <w:r>
              <w:rPr>
                <w:rFonts w:ascii="Calibri" w:hAnsi="Calibri"/>
                <w:bCs/>
                <w:sz w:val="22"/>
                <w:szCs w:val="22"/>
                <w:lang w:val="uk-UA"/>
              </w:rPr>
              <w:t>5321,3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F273E9" w:rsidRDefault="00BB256D" w:rsidP="00AD249D">
            <w:pPr>
              <w:jc w:val="right"/>
              <w:rPr>
                <w:rFonts w:ascii="Calibri" w:hAnsi="Calibri"/>
                <w:bCs/>
                <w:sz w:val="22"/>
                <w:szCs w:val="22"/>
                <w:lang w:val="uk-UA"/>
              </w:rPr>
            </w:pPr>
            <w:r>
              <w:rPr>
                <w:rFonts w:ascii="Calibri" w:hAnsi="Calibri"/>
                <w:bCs/>
                <w:sz w:val="22"/>
                <w:szCs w:val="22"/>
                <w:lang w:val="uk-UA"/>
              </w:rPr>
              <w:t>105,2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F273E9" w:rsidRDefault="00BB256D" w:rsidP="00AD249D">
            <w:pPr>
              <w:jc w:val="right"/>
              <w:rPr>
                <w:rFonts w:ascii="Calibri" w:hAnsi="Calibri"/>
                <w:bCs/>
                <w:sz w:val="22"/>
                <w:szCs w:val="22"/>
                <w:lang w:val="uk-UA"/>
              </w:rPr>
            </w:pPr>
            <w:r>
              <w:rPr>
                <w:rFonts w:ascii="Calibri" w:hAnsi="Calibri"/>
                <w:bCs/>
                <w:sz w:val="22"/>
                <w:szCs w:val="22"/>
                <w:lang w:val="uk-UA"/>
              </w:rPr>
              <w:t>3812,9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F273E9" w:rsidRDefault="00BB256D" w:rsidP="00AD249D">
            <w:pPr>
              <w:jc w:val="right"/>
              <w:rPr>
                <w:rFonts w:ascii="Calibri" w:hAnsi="Calibri"/>
                <w:bCs/>
                <w:sz w:val="22"/>
                <w:szCs w:val="22"/>
                <w:lang w:val="uk-UA"/>
              </w:rPr>
            </w:pPr>
            <w:r>
              <w:rPr>
                <w:rFonts w:ascii="Calibri" w:hAnsi="Calibri"/>
                <w:bCs/>
                <w:sz w:val="22"/>
                <w:szCs w:val="22"/>
                <w:lang w:val="uk-UA"/>
              </w:rPr>
              <w:t>62,8</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F273E9" w:rsidRDefault="00BB256D" w:rsidP="00AD249D">
            <w:pPr>
              <w:jc w:val="right"/>
              <w:rPr>
                <w:rFonts w:ascii="Calibri" w:hAnsi="Calibri"/>
                <w:bCs/>
                <w:sz w:val="22"/>
                <w:szCs w:val="22"/>
                <w:lang w:val="uk-UA"/>
              </w:rPr>
            </w:pPr>
            <w:r>
              <w:rPr>
                <w:rFonts w:ascii="Calibri" w:hAnsi="Calibri"/>
                <w:bCs/>
                <w:sz w:val="22"/>
                <w:szCs w:val="22"/>
                <w:lang w:val="uk-UA"/>
              </w:rPr>
              <w:t>1508,4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ind w:left="113"/>
              <w:rPr>
                <w:rFonts w:ascii="Calibri" w:hAnsi="Calibri"/>
                <w:sz w:val="22"/>
                <w:szCs w:val="22"/>
              </w:rPr>
            </w:pPr>
            <w:r w:rsidRPr="00A44ED6">
              <w:rPr>
                <w:rFonts w:ascii="Calibri" w:hAnsi="Calibri"/>
                <w:sz w:val="22"/>
                <w:szCs w:val="22"/>
              </w:rPr>
              <w:t>Словаччина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35D6C" w:rsidRDefault="00BB256D" w:rsidP="00AD249D">
            <w:pPr>
              <w:jc w:val="right"/>
              <w:rPr>
                <w:rFonts w:ascii="Calibri" w:hAnsi="Calibri"/>
                <w:bCs/>
                <w:sz w:val="22"/>
                <w:szCs w:val="22"/>
                <w:lang w:val="uk-UA"/>
              </w:rPr>
            </w:pPr>
            <w:r>
              <w:rPr>
                <w:rFonts w:ascii="Calibri" w:hAnsi="Calibri"/>
                <w:bCs/>
                <w:sz w:val="22"/>
                <w:szCs w:val="22"/>
                <w:lang w:val="uk-UA"/>
              </w:rPr>
              <w:t>15,8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35D6C" w:rsidRDefault="00BB256D" w:rsidP="00AD249D">
            <w:pPr>
              <w:jc w:val="right"/>
              <w:rPr>
                <w:rFonts w:ascii="Calibri" w:hAnsi="Calibri"/>
                <w:bCs/>
                <w:sz w:val="22"/>
                <w:szCs w:val="22"/>
                <w:lang w:val="uk-UA"/>
              </w:rPr>
            </w:pPr>
            <w:r>
              <w:rPr>
                <w:rFonts w:ascii="Calibri" w:hAnsi="Calibri"/>
                <w:bCs/>
                <w:sz w:val="22"/>
                <w:szCs w:val="22"/>
                <w:lang w:val="uk-UA"/>
              </w:rPr>
              <w:t>392,6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35D6C" w:rsidRDefault="00BB256D" w:rsidP="00AD249D">
            <w:pPr>
              <w:jc w:val="right"/>
              <w:rPr>
                <w:rFonts w:ascii="Calibri" w:hAnsi="Calibri"/>
                <w:bCs/>
                <w:sz w:val="22"/>
                <w:szCs w:val="22"/>
                <w:lang w:val="uk-UA"/>
              </w:rPr>
            </w:pPr>
            <w:r>
              <w:rPr>
                <w:rFonts w:ascii="Calibri" w:hAnsi="Calibri"/>
                <w:bCs/>
                <w:sz w:val="22"/>
                <w:szCs w:val="22"/>
                <w:lang w:val="uk-UA"/>
              </w:rPr>
              <w:t>552,5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35D6C" w:rsidRDefault="00BB256D" w:rsidP="00AD249D">
            <w:pPr>
              <w:jc w:val="right"/>
              <w:rPr>
                <w:rFonts w:ascii="Calibri" w:hAnsi="Calibri"/>
                <w:bCs/>
                <w:sz w:val="22"/>
                <w:szCs w:val="22"/>
                <w:lang w:val="uk-UA"/>
              </w:rPr>
            </w:pPr>
            <w:r>
              <w:rPr>
                <w:rFonts w:ascii="Calibri" w:hAnsi="Calibri"/>
                <w:bCs/>
                <w:sz w:val="22"/>
                <w:szCs w:val="22"/>
                <w:lang w:val="uk-UA"/>
              </w:rPr>
              <w:t>123,3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935D6C" w:rsidRDefault="00BB256D" w:rsidP="00AD249D">
            <w:pPr>
              <w:jc w:val="right"/>
              <w:rPr>
                <w:rFonts w:ascii="Calibri" w:hAnsi="Calibri"/>
                <w:bCs/>
                <w:sz w:val="22"/>
                <w:szCs w:val="22"/>
                <w:lang w:val="uk-UA"/>
              </w:rPr>
            </w:pPr>
            <w:r>
              <w:rPr>
                <w:rFonts w:ascii="Calibri" w:hAnsi="Calibri"/>
                <w:bCs/>
                <w:sz w:val="22"/>
                <w:szCs w:val="22"/>
                <w:lang w:val="uk-UA"/>
              </w:rPr>
              <w:t>–536,7</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ind w:left="113"/>
              <w:rPr>
                <w:rFonts w:ascii="Calibri" w:hAnsi="Calibri"/>
                <w:sz w:val="22"/>
                <w:szCs w:val="22"/>
              </w:rPr>
            </w:pPr>
            <w:r w:rsidRPr="00A44ED6">
              <w:rPr>
                <w:rFonts w:ascii="Calibri" w:hAnsi="Calibri"/>
                <w:sz w:val="22"/>
                <w:szCs w:val="22"/>
              </w:rPr>
              <w:t>Сент-Кітс і Невіс</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1119,0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28327,8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215,6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217,7</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903,4</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ind w:left="113"/>
              <w:rPr>
                <w:rFonts w:ascii="Calibri" w:hAnsi="Calibri"/>
                <w:sz w:val="22"/>
                <w:szCs w:val="22"/>
              </w:rPr>
            </w:pPr>
            <w:r w:rsidRPr="00A44ED6">
              <w:rPr>
                <w:rFonts w:ascii="Calibri" w:hAnsi="Calibri"/>
                <w:sz w:val="22"/>
                <w:szCs w:val="22"/>
              </w:rPr>
              <w:t>Сейшельські Острови</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863,3</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848,0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57,8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1160,8</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805,5</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США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82854" w:rsidRDefault="00BB256D" w:rsidP="00AD249D">
            <w:pPr>
              <w:jc w:val="right"/>
              <w:rPr>
                <w:rFonts w:ascii="Calibri" w:hAnsi="Calibri"/>
                <w:bCs/>
                <w:sz w:val="22"/>
                <w:szCs w:val="22"/>
                <w:lang w:val="uk-UA"/>
              </w:rPr>
            </w:pPr>
            <w:r>
              <w:rPr>
                <w:rFonts w:ascii="Calibri" w:hAnsi="Calibri"/>
                <w:bCs/>
                <w:sz w:val="22"/>
                <w:szCs w:val="22"/>
                <w:lang w:val="uk-UA"/>
              </w:rPr>
              <w:t>7906,4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82854" w:rsidRDefault="00BB256D" w:rsidP="00AD249D">
            <w:pPr>
              <w:jc w:val="right"/>
              <w:rPr>
                <w:rFonts w:ascii="Calibri" w:hAnsi="Calibri"/>
                <w:bCs/>
                <w:sz w:val="22"/>
                <w:szCs w:val="22"/>
                <w:lang w:val="uk-UA"/>
              </w:rPr>
            </w:pPr>
            <w:r>
              <w:rPr>
                <w:rFonts w:ascii="Calibri" w:hAnsi="Calibri"/>
                <w:bCs/>
                <w:sz w:val="22"/>
                <w:szCs w:val="22"/>
                <w:lang w:val="uk-UA"/>
              </w:rPr>
              <w:t>85,8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82854" w:rsidRDefault="00BB256D" w:rsidP="00AD249D">
            <w:pPr>
              <w:jc w:val="right"/>
              <w:rPr>
                <w:rFonts w:ascii="Calibri" w:hAnsi="Calibri"/>
                <w:bCs/>
                <w:sz w:val="22"/>
                <w:szCs w:val="22"/>
                <w:lang w:val="uk-UA"/>
              </w:rPr>
            </w:pPr>
            <w:r>
              <w:rPr>
                <w:rFonts w:ascii="Calibri" w:hAnsi="Calibri"/>
                <w:bCs/>
                <w:sz w:val="22"/>
                <w:szCs w:val="22"/>
                <w:lang w:val="uk-UA"/>
              </w:rPr>
              <w:t>2690,5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082854" w:rsidRDefault="00BB256D" w:rsidP="00AD249D">
            <w:pPr>
              <w:jc w:val="right"/>
              <w:rPr>
                <w:rFonts w:ascii="Calibri" w:hAnsi="Calibri"/>
                <w:bCs/>
                <w:sz w:val="22"/>
                <w:szCs w:val="22"/>
                <w:lang w:val="uk-UA"/>
              </w:rPr>
            </w:pPr>
            <w:r>
              <w:rPr>
                <w:rFonts w:ascii="Calibri" w:hAnsi="Calibri"/>
                <w:bCs/>
                <w:sz w:val="22"/>
                <w:szCs w:val="22"/>
                <w:lang w:val="uk-UA"/>
              </w:rPr>
              <w:t>81,1</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082854" w:rsidRDefault="00BB256D" w:rsidP="00AD249D">
            <w:pPr>
              <w:jc w:val="right"/>
              <w:rPr>
                <w:rFonts w:ascii="Calibri" w:hAnsi="Calibri"/>
                <w:bCs/>
                <w:sz w:val="22"/>
                <w:szCs w:val="22"/>
                <w:lang w:val="uk-UA"/>
              </w:rPr>
            </w:pPr>
            <w:r>
              <w:rPr>
                <w:rFonts w:ascii="Calibri" w:hAnsi="Calibri"/>
                <w:bCs/>
                <w:sz w:val="22"/>
                <w:szCs w:val="22"/>
                <w:lang w:val="uk-UA"/>
              </w:rPr>
              <w:t>5215,9</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Туреччина</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F35F2" w:rsidRDefault="00BB256D" w:rsidP="00AD249D">
            <w:pPr>
              <w:jc w:val="right"/>
              <w:rPr>
                <w:rFonts w:ascii="Calibri" w:hAnsi="Calibri"/>
                <w:bCs/>
                <w:sz w:val="22"/>
                <w:szCs w:val="22"/>
                <w:lang w:val="uk-UA"/>
              </w:rPr>
            </w:pPr>
            <w:r>
              <w:rPr>
                <w:rFonts w:ascii="Calibri" w:hAnsi="Calibri"/>
                <w:bCs/>
                <w:sz w:val="22"/>
                <w:szCs w:val="22"/>
                <w:lang w:val="uk-UA"/>
              </w:rPr>
              <w:t>546,5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F35F2" w:rsidRDefault="00BB256D" w:rsidP="00AD249D">
            <w:pPr>
              <w:jc w:val="right"/>
              <w:rPr>
                <w:rFonts w:ascii="Calibri" w:hAnsi="Calibri"/>
                <w:bCs/>
                <w:sz w:val="22"/>
                <w:szCs w:val="22"/>
                <w:lang w:val="uk-UA"/>
              </w:rPr>
            </w:pPr>
            <w:r>
              <w:rPr>
                <w:rFonts w:ascii="Calibri" w:hAnsi="Calibri"/>
                <w:bCs/>
                <w:sz w:val="22"/>
                <w:szCs w:val="22"/>
                <w:lang w:val="uk-UA"/>
              </w:rPr>
              <w:t>137,2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F35F2" w:rsidRDefault="00BB256D" w:rsidP="00AD249D">
            <w:pPr>
              <w:jc w:val="right"/>
              <w:rPr>
                <w:rFonts w:ascii="Calibri" w:hAnsi="Calibri"/>
                <w:bCs/>
                <w:sz w:val="22"/>
                <w:szCs w:val="22"/>
                <w:lang w:val="uk-UA"/>
              </w:rPr>
            </w:pPr>
            <w:r>
              <w:rPr>
                <w:rFonts w:ascii="Calibri" w:hAnsi="Calibri"/>
                <w:bCs/>
                <w:sz w:val="22"/>
                <w:szCs w:val="22"/>
                <w:lang w:val="uk-UA"/>
              </w:rPr>
              <w:t>179,2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4F35F2" w:rsidRDefault="00BB256D" w:rsidP="00AD249D">
            <w:pPr>
              <w:jc w:val="right"/>
              <w:rPr>
                <w:rFonts w:ascii="Calibri" w:hAnsi="Calibri"/>
                <w:bCs/>
                <w:sz w:val="22"/>
                <w:szCs w:val="22"/>
                <w:lang w:val="uk-UA"/>
              </w:rPr>
            </w:pPr>
            <w:r>
              <w:rPr>
                <w:rFonts w:ascii="Calibri" w:hAnsi="Calibri"/>
                <w:bCs/>
                <w:sz w:val="22"/>
                <w:szCs w:val="22"/>
                <w:lang w:val="uk-UA"/>
              </w:rPr>
              <w:t>23,1</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4F35F2" w:rsidRDefault="00BB256D" w:rsidP="00AD249D">
            <w:pPr>
              <w:jc w:val="right"/>
              <w:rPr>
                <w:rFonts w:ascii="Calibri" w:hAnsi="Calibri"/>
                <w:bCs/>
                <w:sz w:val="22"/>
                <w:szCs w:val="22"/>
                <w:lang w:val="uk-UA"/>
              </w:rPr>
            </w:pPr>
            <w:r>
              <w:rPr>
                <w:rFonts w:ascii="Calibri" w:hAnsi="Calibri"/>
                <w:bCs/>
                <w:sz w:val="22"/>
                <w:szCs w:val="22"/>
                <w:lang w:val="uk-UA"/>
              </w:rPr>
              <w:t>367,3</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Узбекистан</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216,4</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85,0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7,9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30,9</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Default="00BB256D" w:rsidP="00AD249D">
            <w:pPr>
              <w:jc w:val="right"/>
              <w:rPr>
                <w:rFonts w:ascii="Calibri" w:hAnsi="Calibri"/>
                <w:bCs/>
                <w:sz w:val="22"/>
                <w:szCs w:val="22"/>
                <w:lang w:val="uk-UA"/>
              </w:rPr>
            </w:pPr>
            <w:r>
              <w:rPr>
                <w:rFonts w:ascii="Calibri" w:hAnsi="Calibri"/>
                <w:bCs/>
                <w:sz w:val="22"/>
                <w:szCs w:val="22"/>
                <w:lang w:val="uk-UA"/>
              </w:rPr>
              <w:t>208,5</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Фінляндія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232,5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96,8</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179,6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88,3</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52,9</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Франція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97,2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144,7</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472,5</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107,7</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D75FD3" w:rsidRDefault="00BB256D" w:rsidP="00AD249D">
            <w:pPr>
              <w:jc w:val="right"/>
              <w:rPr>
                <w:rFonts w:ascii="Calibri" w:hAnsi="Calibri"/>
                <w:bCs/>
                <w:sz w:val="22"/>
                <w:szCs w:val="22"/>
                <w:lang w:val="uk-UA"/>
              </w:rPr>
            </w:pPr>
            <w:r>
              <w:rPr>
                <w:rFonts w:ascii="Calibri" w:hAnsi="Calibri"/>
                <w:bCs/>
                <w:sz w:val="22"/>
                <w:szCs w:val="22"/>
                <w:lang w:val="uk-UA"/>
              </w:rPr>
              <w:t>–375,3</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ind w:left="113"/>
              <w:rPr>
                <w:rFonts w:ascii="Calibri" w:hAnsi="Calibri"/>
                <w:sz w:val="22"/>
                <w:szCs w:val="22"/>
              </w:rPr>
            </w:pPr>
            <w:r w:rsidRPr="00A44ED6">
              <w:rPr>
                <w:rFonts w:ascii="Calibri" w:hAnsi="Calibri"/>
                <w:sz w:val="22"/>
                <w:szCs w:val="22"/>
              </w:rPr>
              <w:t>Швейцарія</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B5A9C" w:rsidRDefault="00BB256D" w:rsidP="00AD249D">
            <w:pPr>
              <w:jc w:val="right"/>
              <w:rPr>
                <w:rFonts w:ascii="Calibri" w:hAnsi="Calibri"/>
                <w:bCs/>
                <w:sz w:val="22"/>
                <w:szCs w:val="22"/>
                <w:lang w:val="uk-UA"/>
              </w:rPr>
            </w:pPr>
            <w:r>
              <w:rPr>
                <w:rFonts w:ascii="Calibri" w:hAnsi="Calibri"/>
                <w:bCs/>
                <w:sz w:val="22"/>
                <w:szCs w:val="22"/>
                <w:lang w:val="uk-UA"/>
              </w:rPr>
              <w:t>173,0</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B5A9C" w:rsidRDefault="00BB256D" w:rsidP="00AD249D">
            <w:pPr>
              <w:jc w:val="right"/>
              <w:rPr>
                <w:rFonts w:ascii="Calibri" w:hAnsi="Calibri"/>
                <w:bCs/>
                <w:sz w:val="22"/>
                <w:szCs w:val="22"/>
                <w:lang w:val="uk-UA"/>
              </w:rPr>
            </w:pPr>
            <w:r>
              <w:rPr>
                <w:rFonts w:ascii="Calibri" w:hAnsi="Calibri"/>
                <w:bCs/>
                <w:sz w:val="22"/>
                <w:szCs w:val="22"/>
                <w:lang w:val="uk-UA"/>
              </w:rPr>
              <w:t>34,1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B5A9C" w:rsidRDefault="00BB256D" w:rsidP="00AD249D">
            <w:pPr>
              <w:jc w:val="right"/>
              <w:rPr>
                <w:rFonts w:ascii="Calibri" w:hAnsi="Calibri"/>
                <w:bCs/>
                <w:sz w:val="22"/>
                <w:szCs w:val="22"/>
                <w:lang w:val="uk-UA"/>
              </w:rPr>
            </w:pPr>
            <w:r>
              <w:rPr>
                <w:rFonts w:ascii="Calibri" w:hAnsi="Calibri"/>
                <w:bCs/>
                <w:sz w:val="22"/>
                <w:szCs w:val="22"/>
                <w:lang w:val="uk-UA"/>
              </w:rPr>
              <w:t>3224,9</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B5A9C" w:rsidRDefault="00BB256D" w:rsidP="00AD249D">
            <w:pPr>
              <w:jc w:val="right"/>
              <w:rPr>
                <w:rFonts w:ascii="Calibri" w:hAnsi="Calibri"/>
                <w:bCs/>
                <w:sz w:val="22"/>
                <w:szCs w:val="22"/>
                <w:lang w:val="uk-UA"/>
              </w:rPr>
            </w:pPr>
            <w:r>
              <w:rPr>
                <w:rFonts w:ascii="Calibri" w:hAnsi="Calibri"/>
                <w:bCs/>
                <w:sz w:val="22"/>
                <w:szCs w:val="22"/>
                <w:lang w:val="uk-UA"/>
              </w:rPr>
              <w:t>367,6</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9B5A9C" w:rsidRDefault="00BB256D" w:rsidP="00AD249D">
            <w:pPr>
              <w:jc w:val="right"/>
              <w:rPr>
                <w:rFonts w:ascii="Calibri" w:hAnsi="Calibri"/>
                <w:bCs/>
                <w:sz w:val="22"/>
                <w:szCs w:val="22"/>
                <w:lang w:val="uk-UA"/>
              </w:rPr>
            </w:pPr>
            <w:r>
              <w:rPr>
                <w:rFonts w:ascii="Calibri" w:hAnsi="Calibri"/>
                <w:bCs/>
                <w:sz w:val="22"/>
                <w:szCs w:val="22"/>
                <w:lang w:val="uk-UA"/>
              </w:rPr>
              <w:t>–3051,9</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rPr>
                <w:rFonts w:ascii="Calibri" w:hAnsi="Calibri"/>
                <w:sz w:val="22"/>
                <w:szCs w:val="22"/>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rPr>
                <w:rFonts w:ascii="Calibri" w:hAnsi="Calibri"/>
                <w:sz w:val="22"/>
                <w:szCs w:val="22"/>
                <w:u w:val="single"/>
              </w:rPr>
            </w:pPr>
            <w:r w:rsidRPr="00A44ED6">
              <w:rPr>
                <w:rFonts w:ascii="Calibri" w:hAnsi="Calibri"/>
                <w:sz w:val="22"/>
                <w:szCs w:val="22"/>
                <w:u w:val="single"/>
              </w:rPr>
              <w:t>Довідково:</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604387" w:rsidRDefault="00BB256D" w:rsidP="00AD249D">
            <w:pPr>
              <w:jc w:val="right"/>
              <w:rPr>
                <w:rFonts w:ascii="Calibri" w:hAnsi="Calibri" w:cs="Times New Roman CYR"/>
                <w:bCs/>
                <w:sz w:val="22"/>
                <w:szCs w:val="22"/>
                <w:lang w:val="uk-UA" w:eastAsia="en-US"/>
              </w:rPr>
            </w:pP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rPr>
                <w:rFonts w:ascii="Calibri" w:hAnsi="Calibri"/>
                <w:sz w:val="22"/>
                <w:szCs w:val="22"/>
              </w:rPr>
            </w:pPr>
            <w:r w:rsidRPr="00A44ED6">
              <w:rPr>
                <w:rFonts w:ascii="Calibri" w:hAnsi="Calibri"/>
                <w:sz w:val="22"/>
                <w:szCs w:val="22"/>
              </w:rPr>
              <w:t>Країни СНД</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7238B5" w:rsidRDefault="00BB256D" w:rsidP="00AD249D">
            <w:pPr>
              <w:jc w:val="right"/>
              <w:rPr>
                <w:rFonts w:ascii="Calibri" w:hAnsi="Calibri"/>
                <w:bCs/>
                <w:sz w:val="22"/>
                <w:szCs w:val="22"/>
                <w:lang w:val="uk-UA"/>
              </w:rPr>
            </w:pPr>
            <w:r>
              <w:rPr>
                <w:rFonts w:ascii="Calibri" w:hAnsi="Calibri"/>
                <w:bCs/>
                <w:sz w:val="22"/>
                <w:szCs w:val="22"/>
                <w:lang w:val="uk-UA"/>
              </w:rPr>
              <w:t>6033,6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7238B5" w:rsidRDefault="00BB256D" w:rsidP="00AD249D">
            <w:pPr>
              <w:jc w:val="right"/>
              <w:rPr>
                <w:rFonts w:ascii="Calibri" w:hAnsi="Calibri"/>
                <w:bCs/>
                <w:sz w:val="22"/>
                <w:szCs w:val="22"/>
                <w:lang w:val="uk-UA"/>
              </w:rPr>
            </w:pPr>
            <w:r>
              <w:rPr>
                <w:rFonts w:ascii="Calibri" w:hAnsi="Calibri"/>
                <w:bCs/>
                <w:sz w:val="22"/>
                <w:szCs w:val="22"/>
                <w:lang w:val="uk-UA"/>
              </w:rPr>
              <w:t>99,2</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7238B5" w:rsidRDefault="00BB256D" w:rsidP="00AD249D">
            <w:pPr>
              <w:jc w:val="right"/>
              <w:rPr>
                <w:rFonts w:ascii="Calibri" w:hAnsi="Calibri"/>
                <w:bCs/>
                <w:sz w:val="22"/>
                <w:szCs w:val="22"/>
                <w:lang w:val="uk-UA"/>
              </w:rPr>
            </w:pPr>
            <w:r>
              <w:rPr>
                <w:rFonts w:ascii="Calibri" w:hAnsi="Calibri"/>
                <w:bCs/>
                <w:sz w:val="22"/>
                <w:szCs w:val="22"/>
                <w:lang w:val="uk-UA"/>
              </w:rPr>
              <w:t>4053,6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7238B5" w:rsidRDefault="00BB256D" w:rsidP="00AD249D">
            <w:pPr>
              <w:jc w:val="right"/>
              <w:rPr>
                <w:rFonts w:ascii="Calibri" w:hAnsi="Calibri"/>
                <w:bCs/>
                <w:sz w:val="22"/>
                <w:szCs w:val="22"/>
                <w:lang w:val="uk-UA"/>
              </w:rPr>
            </w:pPr>
            <w:r>
              <w:rPr>
                <w:rFonts w:ascii="Calibri" w:hAnsi="Calibri"/>
                <w:bCs/>
                <w:sz w:val="22"/>
                <w:szCs w:val="22"/>
                <w:lang w:val="uk-UA"/>
              </w:rPr>
              <w:t>64,0</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7238B5" w:rsidRDefault="00BB256D" w:rsidP="00AD249D">
            <w:pPr>
              <w:jc w:val="right"/>
              <w:rPr>
                <w:rFonts w:ascii="Calibri" w:hAnsi="Calibri"/>
                <w:bCs/>
                <w:sz w:val="22"/>
                <w:szCs w:val="22"/>
                <w:lang w:val="uk-UA"/>
              </w:rPr>
            </w:pPr>
            <w:r>
              <w:rPr>
                <w:rFonts w:ascii="Calibri" w:hAnsi="Calibri"/>
                <w:bCs/>
                <w:sz w:val="22"/>
                <w:szCs w:val="22"/>
                <w:lang w:val="uk-UA"/>
              </w:rPr>
              <w:t>1980,0</w:t>
            </w:r>
          </w:p>
        </w:tc>
      </w:tr>
      <w:tr w:rsidR="00BB256D" w:rsidRPr="00512806" w:rsidTr="00BB191D">
        <w:tc>
          <w:tcPr>
            <w:tcW w:w="2376" w:type="dxa"/>
            <w:tcBorders>
              <w:top w:val="dotted" w:sz="4" w:space="0" w:color="auto"/>
              <w:left w:val="dotted" w:sz="4" w:space="0" w:color="auto"/>
              <w:bottom w:val="dotted" w:sz="4" w:space="0" w:color="auto"/>
              <w:right w:val="dotted" w:sz="4" w:space="0" w:color="auto"/>
            </w:tcBorders>
            <w:vAlign w:val="bottom"/>
          </w:tcPr>
          <w:p w:rsidR="00BB256D" w:rsidRPr="00A44ED6" w:rsidRDefault="00BB256D" w:rsidP="00AD249D">
            <w:pPr>
              <w:pStyle w:val="Footer"/>
              <w:tabs>
                <w:tab w:val="left" w:pos="171"/>
              </w:tabs>
              <w:rPr>
                <w:rFonts w:ascii="Calibri" w:hAnsi="Calibri"/>
                <w:sz w:val="22"/>
                <w:szCs w:val="22"/>
              </w:rPr>
            </w:pPr>
            <w:r w:rsidRPr="00A44ED6">
              <w:rPr>
                <w:rFonts w:ascii="Calibri" w:hAnsi="Calibri"/>
                <w:sz w:val="22"/>
                <w:szCs w:val="22"/>
              </w:rPr>
              <w:t>Країни ЄС</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jc w:val="right"/>
              <w:rPr>
                <w:rFonts w:ascii="Calibri" w:hAnsi="Calibri" w:cs="Times New Roman CYR"/>
                <w:bCs/>
                <w:sz w:val="22"/>
                <w:szCs w:val="22"/>
                <w:lang w:val="uk-UA" w:eastAsia="en-US"/>
              </w:rPr>
            </w:pPr>
            <w:r>
              <w:rPr>
                <w:rFonts w:ascii="Calibri" w:hAnsi="Calibri" w:cs="Times New Roman CYR"/>
                <w:bCs/>
                <w:sz w:val="22"/>
                <w:szCs w:val="22"/>
                <w:lang w:val="uk-UA" w:eastAsia="en-US"/>
              </w:rPr>
              <w:t>17190,1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jc w:val="right"/>
              <w:rPr>
                <w:rFonts w:ascii="Calibri" w:hAnsi="Calibri" w:cs="Times New Roman CYR"/>
                <w:bCs/>
                <w:sz w:val="22"/>
                <w:szCs w:val="22"/>
                <w:lang w:val="uk-UA" w:eastAsia="en-US"/>
              </w:rPr>
            </w:pPr>
            <w:r>
              <w:rPr>
                <w:rFonts w:ascii="Calibri" w:hAnsi="Calibri" w:cs="Times New Roman CYR"/>
                <w:bCs/>
                <w:sz w:val="22"/>
                <w:szCs w:val="22"/>
                <w:lang w:val="uk-UA" w:eastAsia="en-US"/>
              </w:rPr>
              <w:t>58,6</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jc w:val="right"/>
              <w:rPr>
                <w:rFonts w:ascii="Calibri" w:hAnsi="Calibri" w:cs="Times New Roman CYR"/>
                <w:bCs/>
                <w:sz w:val="22"/>
                <w:szCs w:val="22"/>
                <w:lang w:val="uk-UA" w:eastAsia="en-US"/>
              </w:rPr>
            </w:pPr>
            <w:r>
              <w:rPr>
                <w:rFonts w:ascii="Calibri" w:hAnsi="Calibri" w:cs="Times New Roman CYR"/>
                <w:bCs/>
                <w:sz w:val="22"/>
                <w:szCs w:val="22"/>
                <w:lang w:val="uk-UA" w:eastAsia="en-US"/>
              </w:rPr>
              <w:t>66220,1</w:t>
            </w:r>
          </w:p>
        </w:tc>
        <w:tc>
          <w:tcPr>
            <w:tcW w:w="1524"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jc w:val="right"/>
              <w:rPr>
                <w:rFonts w:ascii="Calibri" w:hAnsi="Calibri" w:cs="Times New Roman CYR"/>
                <w:bCs/>
                <w:sz w:val="22"/>
                <w:szCs w:val="22"/>
                <w:lang w:val="uk-UA" w:eastAsia="en-US"/>
              </w:rPr>
            </w:pPr>
            <w:r>
              <w:rPr>
                <w:rFonts w:ascii="Calibri" w:hAnsi="Calibri" w:cs="Times New Roman CYR"/>
                <w:bCs/>
                <w:sz w:val="22"/>
                <w:szCs w:val="22"/>
                <w:lang w:val="uk-UA" w:eastAsia="en-US"/>
              </w:rPr>
              <w:t>98,1</w:t>
            </w:r>
          </w:p>
        </w:tc>
        <w:tc>
          <w:tcPr>
            <w:tcW w:w="1417" w:type="dxa"/>
            <w:tcBorders>
              <w:top w:val="dotted" w:sz="4" w:space="0" w:color="auto"/>
              <w:left w:val="dotted" w:sz="4" w:space="0" w:color="auto"/>
              <w:bottom w:val="dotted" w:sz="4" w:space="0" w:color="auto"/>
              <w:right w:val="dotted" w:sz="4" w:space="0" w:color="auto"/>
            </w:tcBorders>
            <w:vAlign w:val="bottom"/>
          </w:tcPr>
          <w:p w:rsidR="00BB256D" w:rsidRPr="0099670F" w:rsidRDefault="00BB256D" w:rsidP="00AD249D">
            <w:pPr>
              <w:jc w:val="right"/>
              <w:rPr>
                <w:rFonts w:ascii="Calibri" w:hAnsi="Calibri" w:cs="Times New Roman CYR"/>
                <w:bCs/>
                <w:sz w:val="22"/>
                <w:szCs w:val="22"/>
                <w:lang w:val="uk-UA" w:eastAsia="en-US"/>
              </w:rPr>
            </w:pPr>
            <w:r>
              <w:rPr>
                <w:rFonts w:ascii="Calibri" w:hAnsi="Calibri" w:cs="Times New Roman CYR"/>
                <w:bCs/>
                <w:sz w:val="22"/>
                <w:szCs w:val="22"/>
                <w:lang w:val="uk-UA" w:eastAsia="en-US"/>
              </w:rPr>
              <w:t>–49030,1</w:t>
            </w:r>
          </w:p>
        </w:tc>
      </w:tr>
    </w:tbl>
    <w:p w:rsidR="00BB256D" w:rsidRPr="00C07A5C" w:rsidRDefault="00BB256D" w:rsidP="00573753">
      <w:pPr>
        <w:ind w:firstLine="709"/>
        <w:jc w:val="center"/>
        <w:outlineLvl w:val="0"/>
        <w:rPr>
          <w:rFonts w:ascii="Calibri" w:hAnsi="Calibri"/>
          <w:sz w:val="24"/>
          <w:szCs w:val="24"/>
          <w:lang w:val="uk-UA" w:eastAsia="en-US"/>
        </w:rPr>
      </w:pPr>
      <w:r>
        <w:rPr>
          <w:rFonts w:ascii="Calibri" w:hAnsi="Calibri"/>
          <w:sz w:val="22"/>
          <w:szCs w:val="22"/>
          <w:lang w:val="uk-UA" w:eastAsia="en-US"/>
        </w:rPr>
        <w:br w:type="page"/>
        <w:t xml:space="preserve">                                                                                                                                               </w:t>
      </w:r>
      <w:r w:rsidRPr="00B53320">
        <w:rPr>
          <w:rFonts w:ascii="Calibri" w:hAnsi="Calibri"/>
          <w:sz w:val="22"/>
          <w:szCs w:val="22"/>
          <w:lang w:eastAsia="en-US"/>
        </w:rPr>
        <w:t xml:space="preserve">    </w:t>
      </w:r>
      <w:r>
        <w:rPr>
          <w:rFonts w:ascii="Calibri" w:hAnsi="Calibri"/>
          <w:sz w:val="22"/>
          <w:szCs w:val="22"/>
          <w:lang w:val="en-US" w:eastAsia="en-US"/>
        </w:rPr>
        <w:t xml:space="preserve">   </w:t>
      </w:r>
      <w:r w:rsidRPr="00B53320">
        <w:rPr>
          <w:rFonts w:ascii="Calibri" w:hAnsi="Calibri"/>
          <w:sz w:val="22"/>
          <w:szCs w:val="22"/>
          <w:lang w:eastAsia="en-US"/>
        </w:rPr>
        <w:t xml:space="preserve">    </w:t>
      </w:r>
      <w:r>
        <w:rPr>
          <w:rFonts w:ascii="Calibri" w:hAnsi="Calibri"/>
          <w:sz w:val="22"/>
          <w:szCs w:val="22"/>
          <w:lang w:val="uk-UA" w:eastAsia="en-US"/>
        </w:rPr>
        <w:t xml:space="preserve">      </w:t>
      </w:r>
      <w:r w:rsidRPr="00C07A5C">
        <w:rPr>
          <w:rFonts w:ascii="Calibri" w:hAnsi="Calibri"/>
          <w:sz w:val="24"/>
          <w:szCs w:val="24"/>
          <w:lang w:val="uk-UA" w:eastAsia="en-US"/>
        </w:rPr>
        <w:t>Додаток 2</w:t>
      </w:r>
    </w:p>
    <w:p w:rsidR="00BB256D" w:rsidRPr="0099670F" w:rsidRDefault="00BB256D" w:rsidP="00C8142D">
      <w:pPr>
        <w:ind w:firstLine="709"/>
        <w:jc w:val="center"/>
        <w:outlineLvl w:val="0"/>
        <w:rPr>
          <w:rFonts w:ascii="Calibri" w:hAnsi="Calibri"/>
          <w:b/>
          <w:sz w:val="24"/>
          <w:szCs w:val="24"/>
          <w:lang w:val="uk-UA" w:eastAsia="en-US"/>
        </w:rPr>
      </w:pPr>
      <w:r>
        <w:rPr>
          <w:rFonts w:ascii="Calibri" w:hAnsi="Calibri"/>
          <w:b/>
          <w:sz w:val="24"/>
          <w:szCs w:val="24"/>
          <w:lang w:val="uk-UA" w:eastAsia="en-US"/>
        </w:rPr>
        <w:t>С</w:t>
      </w:r>
      <w:r w:rsidRPr="0099670F">
        <w:rPr>
          <w:rFonts w:ascii="Calibri" w:hAnsi="Calibri"/>
          <w:b/>
          <w:sz w:val="24"/>
          <w:szCs w:val="24"/>
          <w:lang w:val="uk-UA" w:eastAsia="en-US"/>
        </w:rPr>
        <w:t>труктура зовнішньої торгівлі</w:t>
      </w:r>
      <w:r>
        <w:rPr>
          <w:rFonts w:ascii="Calibri" w:hAnsi="Calibri"/>
          <w:b/>
          <w:sz w:val="24"/>
          <w:szCs w:val="24"/>
          <w:lang w:val="uk-UA" w:eastAsia="en-US"/>
        </w:rPr>
        <w:t xml:space="preserve"> послугами</w:t>
      </w:r>
      <w:r w:rsidRPr="0099670F">
        <w:rPr>
          <w:rFonts w:ascii="Calibri" w:hAnsi="Calibri"/>
          <w:b/>
          <w:sz w:val="24"/>
          <w:szCs w:val="24"/>
          <w:lang w:val="uk-UA" w:eastAsia="en-US"/>
        </w:rPr>
        <w:t xml:space="preserve"> у </w:t>
      </w:r>
      <w:r>
        <w:rPr>
          <w:rFonts w:ascii="Calibri" w:hAnsi="Calibri"/>
          <w:b/>
          <w:sz w:val="24"/>
          <w:szCs w:val="24"/>
          <w:lang w:val="uk-UA" w:eastAsia="en-US"/>
        </w:rPr>
        <w:t>І кварталі</w:t>
      </w:r>
      <w:r w:rsidRPr="0099670F">
        <w:rPr>
          <w:rFonts w:ascii="Calibri" w:hAnsi="Calibri"/>
          <w:b/>
          <w:sz w:val="24"/>
          <w:szCs w:val="24"/>
          <w:lang w:val="uk-UA" w:eastAsia="en-US"/>
        </w:rPr>
        <w:t xml:space="preserve"> 2016 року</w:t>
      </w:r>
    </w:p>
    <w:p w:rsidR="00BB256D" w:rsidRDefault="00BB256D" w:rsidP="001C47C7">
      <w:pPr>
        <w:spacing w:line="360" w:lineRule="auto"/>
        <w:ind w:firstLine="709"/>
        <w:jc w:val="center"/>
        <w:rPr>
          <w:rFonts w:ascii="Calibri" w:hAnsi="Calibri"/>
          <w:sz w:val="16"/>
          <w:szCs w:val="16"/>
          <w:lang w:val="uk-UA" w:eastAsia="en-US"/>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040"/>
        <w:gridCol w:w="1193"/>
        <w:gridCol w:w="1193"/>
        <w:gridCol w:w="1193"/>
        <w:gridCol w:w="1193"/>
        <w:gridCol w:w="1134"/>
      </w:tblGrid>
      <w:tr w:rsidR="00BB256D" w:rsidTr="00D83E5D">
        <w:trPr>
          <w:jc w:val="center"/>
        </w:trPr>
        <w:tc>
          <w:tcPr>
            <w:tcW w:w="2835" w:type="dxa"/>
            <w:vMerge w:val="restart"/>
            <w:vAlign w:val="center"/>
          </w:tcPr>
          <w:p w:rsidR="00BB256D" w:rsidRPr="0099670F" w:rsidRDefault="00BB256D" w:rsidP="00247AF0">
            <w:pPr>
              <w:pStyle w:val="xl45"/>
              <w:spacing w:before="0" w:beforeAutospacing="0" w:after="0" w:afterAutospacing="0"/>
              <w:jc w:val="center"/>
              <w:rPr>
                <w:rFonts w:ascii="Calibri" w:hAnsi="Calibri"/>
                <w:sz w:val="22"/>
                <w:szCs w:val="22"/>
                <w:lang w:val="uk-UA"/>
              </w:rPr>
            </w:pPr>
            <w:r>
              <w:rPr>
                <w:rFonts w:ascii="Calibri" w:hAnsi="Calibri"/>
                <w:sz w:val="22"/>
                <w:szCs w:val="22"/>
                <w:lang w:val="uk-UA"/>
              </w:rPr>
              <w:t>Найменування послуги згідно з КЗЕП</w:t>
            </w:r>
          </w:p>
        </w:tc>
        <w:tc>
          <w:tcPr>
            <w:tcW w:w="1040" w:type="dxa"/>
            <w:vMerge w:val="restart"/>
            <w:vAlign w:val="center"/>
          </w:tcPr>
          <w:p w:rsidR="00BB256D" w:rsidRPr="00247AF0" w:rsidRDefault="00BB256D" w:rsidP="00247AF0">
            <w:pPr>
              <w:jc w:val="center"/>
              <w:rPr>
                <w:rFonts w:ascii="Calibri" w:hAnsi="Calibri" w:cs="Times New Roman CYR"/>
                <w:bCs/>
                <w:sz w:val="22"/>
                <w:szCs w:val="22"/>
                <w:lang w:val="uk-UA"/>
              </w:rPr>
            </w:pPr>
            <w:r>
              <w:rPr>
                <w:rFonts w:ascii="Calibri" w:hAnsi="Calibri" w:cs="Times New Roman CYR"/>
                <w:bCs/>
                <w:sz w:val="22"/>
                <w:szCs w:val="22"/>
                <w:lang w:val="uk-UA"/>
              </w:rPr>
              <w:t>Код послуги згідно з КЗЕП</w:t>
            </w:r>
          </w:p>
        </w:tc>
        <w:tc>
          <w:tcPr>
            <w:tcW w:w="2386" w:type="dxa"/>
            <w:gridSpan w:val="2"/>
            <w:vAlign w:val="center"/>
          </w:tcPr>
          <w:p w:rsidR="00BB256D" w:rsidRPr="00247AF0" w:rsidRDefault="00BB256D" w:rsidP="00247AF0">
            <w:pPr>
              <w:jc w:val="center"/>
              <w:rPr>
                <w:rFonts w:ascii="Calibri" w:hAnsi="Calibri" w:cs="Times New Roman CYR"/>
                <w:bCs/>
                <w:sz w:val="22"/>
                <w:szCs w:val="22"/>
                <w:lang w:val="uk-UA"/>
              </w:rPr>
            </w:pPr>
            <w:r>
              <w:rPr>
                <w:rFonts w:ascii="Calibri" w:hAnsi="Calibri" w:cs="Times New Roman CYR"/>
                <w:bCs/>
                <w:sz w:val="22"/>
                <w:szCs w:val="22"/>
                <w:lang w:val="uk-UA"/>
              </w:rPr>
              <w:t>Експорт</w:t>
            </w:r>
          </w:p>
        </w:tc>
        <w:tc>
          <w:tcPr>
            <w:tcW w:w="2386" w:type="dxa"/>
            <w:gridSpan w:val="2"/>
            <w:vAlign w:val="center"/>
          </w:tcPr>
          <w:p w:rsidR="00BB256D" w:rsidRPr="00247AF0" w:rsidRDefault="00BB256D" w:rsidP="00247AF0">
            <w:pPr>
              <w:jc w:val="center"/>
              <w:rPr>
                <w:rFonts w:ascii="Calibri" w:hAnsi="Calibri" w:cs="Times New Roman CYR"/>
                <w:bCs/>
                <w:sz w:val="22"/>
                <w:szCs w:val="22"/>
                <w:lang w:val="uk-UA"/>
              </w:rPr>
            </w:pPr>
            <w:r>
              <w:rPr>
                <w:rFonts w:ascii="Calibri" w:hAnsi="Calibri" w:cs="Times New Roman CYR"/>
                <w:bCs/>
                <w:sz w:val="22"/>
                <w:szCs w:val="22"/>
                <w:lang w:val="uk-UA"/>
              </w:rPr>
              <w:t>Імпорт</w:t>
            </w:r>
          </w:p>
        </w:tc>
        <w:tc>
          <w:tcPr>
            <w:tcW w:w="1134" w:type="dxa"/>
            <w:vMerge w:val="restart"/>
            <w:vAlign w:val="center"/>
          </w:tcPr>
          <w:p w:rsidR="00BB256D" w:rsidRPr="00247AF0" w:rsidRDefault="00BB256D" w:rsidP="00247AF0">
            <w:pPr>
              <w:jc w:val="center"/>
              <w:rPr>
                <w:rFonts w:ascii="Calibri" w:hAnsi="Calibri" w:cs="Times New Roman CYR"/>
                <w:bCs/>
                <w:sz w:val="22"/>
                <w:szCs w:val="22"/>
                <w:lang w:val="uk-UA"/>
              </w:rPr>
            </w:pPr>
            <w:r>
              <w:rPr>
                <w:rFonts w:ascii="Calibri" w:hAnsi="Calibri" w:cs="Times New Roman CYR"/>
                <w:bCs/>
                <w:sz w:val="22"/>
                <w:szCs w:val="22"/>
                <w:lang w:val="uk-UA"/>
              </w:rPr>
              <w:t>Сальдо</w:t>
            </w:r>
          </w:p>
        </w:tc>
      </w:tr>
      <w:tr w:rsidR="00BB256D" w:rsidTr="00D83E5D">
        <w:trPr>
          <w:jc w:val="center"/>
        </w:trPr>
        <w:tc>
          <w:tcPr>
            <w:tcW w:w="2835" w:type="dxa"/>
            <w:vMerge/>
            <w:vAlign w:val="bottom"/>
          </w:tcPr>
          <w:p w:rsidR="00BB256D" w:rsidRPr="0099670F" w:rsidRDefault="00BB256D" w:rsidP="00247AF0">
            <w:pPr>
              <w:pStyle w:val="xl45"/>
              <w:spacing w:before="0" w:beforeAutospacing="0" w:after="0" w:afterAutospacing="0"/>
              <w:rPr>
                <w:rFonts w:ascii="Calibri" w:hAnsi="Calibri"/>
                <w:sz w:val="22"/>
                <w:szCs w:val="22"/>
                <w:lang w:val="uk-UA"/>
              </w:rPr>
            </w:pPr>
          </w:p>
        </w:tc>
        <w:tc>
          <w:tcPr>
            <w:tcW w:w="1040" w:type="dxa"/>
            <w:vMerge/>
            <w:vAlign w:val="bottom"/>
          </w:tcPr>
          <w:p w:rsidR="00BB256D" w:rsidRPr="000F790C" w:rsidRDefault="00BB256D" w:rsidP="00247AF0">
            <w:pPr>
              <w:jc w:val="right"/>
              <w:rPr>
                <w:rFonts w:ascii="Calibri" w:hAnsi="Calibri" w:cs="Times New Roman CYR"/>
                <w:bCs/>
                <w:sz w:val="22"/>
                <w:szCs w:val="22"/>
              </w:rPr>
            </w:pPr>
          </w:p>
        </w:tc>
        <w:tc>
          <w:tcPr>
            <w:tcW w:w="1193" w:type="dxa"/>
            <w:vAlign w:val="center"/>
          </w:tcPr>
          <w:p w:rsidR="00BB256D" w:rsidRPr="0099670F" w:rsidRDefault="00BB256D" w:rsidP="00247AF0">
            <w:pPr>
              <w:jc w:val="center"/>
              <w:rPr>
                <w:rFonts w:ascii="Calibri" w:hAnsi="Calibri"/>
                <w:sz w:val="22"/>
                <w:szCs w:val="22"/>
                <w:lang w:val="uk-UA" w:eastAsia="en-US"/>
              </w:rPr>
            </w:pPr>
            <w:r w:rsidRPr="0099670F">
              <w:rPr>
                <w:rFonts w:ascii="Calibri" w:hAnsi="Calibri"/>
                <w:sz w:val="22"/>
                <w:szCs w:val="22"/>
                <w:lang w:val="uk-UA" w:eastAsia="en-US"/>
              </w:rPr>
              <w:t>тис.дол. США</w:t>
            </w:r>
          </w:p>
        </w:tc>
        <w:tc>
          <w:tcPr>
            <w:tcW w:w="1193" w:type="dxa"/>
            <w:vAlign w:val="center"/>
          </w:tcPr>
          <w:p w:rsidR="00BB256D" w:rsidRDefault="00BB256D" w:rsidP="00247AF0">
            <w:pPr>
              <w:jc w:val="center"/>
              <w:rPr>
                <w:rFonts w:ascii="Calibri" w:hAnsi="Calibri"/>
                <w:sz w:val="22"/>
                <w:szCs w:val="22"/>
                <w:lang w:val="uk-UA" w:eastAsia="en-US"/>
              </w:rPr>
            </w:pPr>
            <w:r w:rsidRPr="0099670F">
              <w:rPr>
                <w:rFonts w:ascii="Calibri" w:hAnsi="Calibri"/>
                <w:sz w:val="22"/>
                <w:szCs w:val="22"/>
                <w:lang w:val="uk-UA" w:eastAsia="en-US"/>
              </w:rPr>
              <w:t xml:space="preserve">у % до </w:t>
            </w:r>
          </w:p>
          <w:p w:rsidR="00BB256D" w:rsidRPr="0099670F" w:rsidRDefault="00BB256D" w:rsidP="00247AF0">
            <w:pPr>
              <w:jc w:val="center"/>
              <w:rPr>
                <w:rFonts w:ascii="Calibri" w:hAnsi="Calibri"/>
                <w:sz w:val="22"/>
                <w:szCs w:val="22"/>
                <w:lang w:val="uk-UA" w:eastAsia="en-US"/>
              </w:rPr>
            </w:pPr>
            <w:r>
              <w:rPr>
                <w:rFonts w:ascii="Calibri" w:hAnsi="Calibri"/>
                <w:sz w:val="22"/>
                <w:szCs w:val="22"/>
                <w:lang w:val="uk-UA" w:eastAsia="en-US"/>
              </w:rPr>
              <w:t>І кварталу</w:t>
            </w:r>
            <w:r>
              <w:rPr>
                <w:rFonts w:ascii="Calibri" w:hAnsi="Calibri"/>
                <w:sz w:val="22"/>
                <w:szCs w:val="22"/>
                <w:lang w:val="en-US" w:eastAsia="en-US"/>
              </w:rPr>
              <w:t xml:space="preserve"> </w:t>
            </w:r>
            <w:r w:rsidRPr="0099670F">
              <w:rPr>
                <w:rFonts w:ascii="Calibri" w:hAnsi="Calibri"/>
                <w:sz w:val="22"/>
                <w:szCs w:val="22"/>
                <w:lang w:val="uk-UA" w:eastAsia="en-US"/>
              </w:rPr>
              <w:t>2</w:t>
            </w:r>
            <w:r w:rsidRPr="0099670F">
              <w:rPr>
                <w:rFonts w:ascii="Calibri" w:hAnsi="Calibri"/>
                <w:bCs/>
                <w:sz w:val="22"/>
                <w:szCs w:val="22"/>
                <w:lang w:val="uk-UA" w:eastAsia="en-US"/>
              </w:rPr>
              <w:t>015</w:t>
            </w:r>
          </w:p>
        </w:tc>
        <w:tc>
          <w:tcPr>
            <w:tcW w:w="1193" w:type="dxa"/>
            <w:vAlign w:val="center"/>
          </w:tcPr>
          <w:p w:rsidR="00BB256D" w:rsidRPr="0099670F" w:rsidRDefault="00BB256D" w:rsidP="00247AF0">
            <w:pPr>
              <w:jc w:val="center"/>
              <w:rPr>
                <w:rFonts w:ascii="Calibri" w:hAnsi="Calibri"/>
                <w:sz w:val="22"/>
                <w:szCs w:val="22"/>
                <w:lang w:val="uk-UA" w:eastAsia="en-US"/>
              </w:rPr>
            </w:pPr>
            <w:r w:rsidRPr="0099670F">
              <w:rPr>
                <w:rFonts w:ascii="Calibri" w:hAnsi="Calibri"/>
                <w:sz w:val="22"/>
                <w:szCs w:val="22"/>
                <w:lang w:val="uk-UA" w:eastAsia="en-US"/>
              </w:rPr>
              <w:t>тис.дол. США</w:t>
            </w:r>
          </w:p>
        </w:tc>
        <w:tc>
          <w:tcPr>
            <w:tcW w:w="1193" w:type="dxa"/>
            <w:vAlign w:val="center"/>
          </w:tcPr>
          <w:p w:rsidR="00BB256D" w:rsidRDefault="00BB256D" w:rsidP="00247AF0">
            <w:pPr>
              <w:jc w:val="center"/>
              <w:rPr>
                <w:rFonts w:ascii="Calibri" w:hAnsi="Calibri"/>
                <w:sz w:val="22"/>
                <w:szCs w:val="22"/>
                <w:lang w:val="uk-UA" w:eastAsia="en-US"/>
              </w:rPr>
            </w:pPr>
            <w:r w:rsidRPr="0099670F">
              <w:rPr>
                <w:rFonts w:ascii="Calibri" w:hAnsi="Calibri"/>
                <w:sz w:val="22"/>
                <w:szCs w:val="22"/>
                <w:lang w:val="uk-UA" w:eastAsia="en-US"/>
              </w:rPr>
              <w:t xml:space="preserve">у % до </w:t>
            </w:r>
          </w:p>
          <w:p w:rsidR="00BB256D" w:rsidRPr="0099670F" w:rsidRDefault="00BB256D" w:rsidP="00247AF0">
            <w:pPr>
              <w:jc w:val="center"/>
              <w:rPr>
                <w:rFonts w:ascii="Calibri" w:hAnsi="Calibri"/>
                <w:sz w:val="22"/>
                <w:szCs w:val="22"/>
                <w:lang w:val="uk-UA" w:eastAsia="en-US"/>
              </w:rPr>
            </w:pPr>
            <w:r>
              <w:rPr>
                <w:rFonts w:ascii="Calibri" w:hAnsi="Calibri"/>
                <w:sz w:val="22"/>
                <w:szCs w:val="22"/>
                <w:lang w:val="uk-UA" w:eastAsia="en-US"/>
              </w:rPr>
              <w:t>І кварталу</w:t>
            </w:r>
            <w:r>
              <w:rPr>
                <w:rFonts w:ascii="Calibri" w:hAnsi="Calibri"/>
                <w:sz w:val="22"/>
                <w:szCs w:val="22"/>
                <w:lang w:val="en-US" w:eastAsia="en-US"/>
              </w:rPr>
              <w:t xml:space="preserve"> </w:t>
            </w:r>
            <w:r w:rsidRPr="0099670F">
              <w:rPr>
                <w:rFonts w:ascii="Calibri" w:hAnsi="Calibri"/>
                <w:sz w:val="22"/>
                <w:szCs w:val="22"/>
                <w:lang w:val="uk-UA" w:eastAsia="en-US"/>
              </w:rPr>
              <w:t>2</w:t>
            </w:r>
            <w:r w:rsidRPr="0099670F">
              <w:rPr>
                <w:rFonts w:ascii="Calibri" w:hAnsi="Calibri"/>
                <w:bCs/>
                <w:sz w:val="22"/>
                <w:szCs w:val="22"/>
                <w:lang w:val="uk-UA" w:eastAsia="en-US"/>
              </w:rPr>
              <w:t>015</w:t>
            </w:r>
          </w:p>
        </w:tc>
        <w:tc>
          <w:tcPr>
            <w:tcW w:w="1134" w:type="dxa"/>
            <w:vMerge/>
            <w:vAlign w:val="bottom"/>
          </w:tcPr>
          <w:p w:rsidR="00BB256D" w:rsidRPr="000F790C" w:rsidRDefault="00BB256D" w:rsidP="00247AF0">
            <w:pPr>
              <w:jc w:val="right"/>
              <w:rPr>
                <w:rFonts w:ascii="Calibri" w:hAnsi="Calibri" w:cs="Times New Roman CYR"/>
                <w:bCs/>
                <w:sz w:val="22"/>
                <w:szCs w:val="22"/>
              </w:rPr>
            </w:pPr>
          </w:p>
        </w:tc>
      </w:tr>
      <w:tr w:rsidR="00BB256D" w:rsidTr="00D83E5D">
        <w:trPr>
          <w:jc w:val="center"/>
        </w:trPr>
        <w:tc>
          <w:tcPr>
            <w:tcW w:w="2835" w:type="dxa"/>
            <w:tcBorders>
              <w:left w:val="dotted" w:sz="4" w:space="0" w:color="000000"/>
              <w:bottom w:val="dotted" w:sz="4" w:space="0" w:color="000000"/>
              <w:right w:val="dotted" w:sz="4" w:space="0" w:color="000000"/>
            </w:tcBorders>
            <w:vAlign w:val="bottom"/>
          </w:tcPr>
          <w:p w:rsidR="00BB256D" w:rsidRPr="0099670F" w:rsidRDefault="00BB256D" w:rsidP="00130D86">
            <w:pPr>
              <w:pStyle w:val="xl45"/>
              <w:spacing w:before="0" w:beforeAutospacing="0" w:after="0" w:afterAutospacing="0"/>
              <w:rPr>
                <w:rFonts w:ascii="Calibri" w:hAnsi="Calibri"/>
                <w:sz w:val="22"/>
                <w:szCs w:val="22"/>
                <w:lang w:val="uk-UA"/>
              </w:rPr>
            </w:pPr>
          </w:p>
        </w:tc>
        <w:tc>
          <w:tcPr>
            <w:tcW w:w="1040"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c>
          <w:tcPr>
            <w:tcW w:w="1193"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c>
          <w:tcPr>
            <w:tcW w:w="1193"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c>
          <w:tcPr>
            <w:tcW w:w="1193"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c>
          <w:tcPr>
            <w:tcW w:w="1193"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c>
          <w:tcPr>
            <w:tcW w:w="1134" w:type="dxa"/>
            <w:tcBorders>
              <w:left w:val="dotted" w:sz="4" w:space="0" w:color="000000"/>
              <w:bottom w:val="dotted" w:sz="4" w:space="0" w:color="000000"/>
              <w:right w:val="dotted" w:sz="4" w:space="0" w:color="000000"/>
            </w:tcBorders>
            <w:vAlign w:val="bottom"/>
          </w:tcPr>
          <w:p w:rsidR="00BB256D" w:rsidRPr="000F790C" w:rsidRDefault="00BB256D" w:rsidP="000F790C">
            <w:pPr>
              <w:jc w:val="right"/>
              <w:rPr>
                <w:rFonts w:ascii="Calibri" w:hAnsi="Calibri" w:cs="Times New Roman CYR"/>
                <w:bCs/>
                <w:sz w:val="22"/>
                <w:szCs w:val="22"/>
              </w:rPr>
            </w:pP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bottom"/>
          </w:tcPr>
          <w:p w:rsidR="00BB256D" w:rsidRPr="00EF2B6A" w:rsidRDefault="00BB256D" w:rsidP="000D0A1F">
            <w:pPr>
              <w:rPr>
                <w:rFonts w:ascii="Calibri" w:hAnsi="Calibri"/>
                <w:sz w:val="22"/>
                <w:szCs w:val="22"/>
              </w:rPr>
            </w:pPr>
            <w:r w:rsidRPr="00EF2B6A">
              <w:rPr>
                <w:rFonts w:ascii="Calibri" w:hAnsi="Calibri"/>
                <w:b/>
                <w:bCs/>
                <w:snapToGrid w:val="0"/>
                <w:color w:val="000000"/>
                <w:sz w:val="22"/>
                <w:szCs w:val="22"/>
                <w:lang w:val="uk-UA"/>
              </w:rPr>
              <w:t>Усього</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0D0A1F" w:rsidRDefault="00BB256D" w:rsidP="000A6AEC">
            <w:pPr>
              <w:jc w:val="right"/>
              <w:rPr>
                <w:rFonts w:ascii="Calibri" w:hAnsi="Calibri" w:cs="Times New Roman CYR"/>
                <w:bCs/>
                <w:sz w:val="22"/>
                <w:szCs w:val="22"/>
                <w:lang w:val="uk-UA"/>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6216A8" w:rsidRDefault="00BB256D" w:rsidP="000A6AEC">
            <w:pPr>
              <w:jc w:val="right"/>
              <w:rPr>
                <w:rFonts w:ascii="Calibri" w:hAnsi="Calibri" w:cs="Times New Roman CYR"/>
                <w:b/>
                <w:bCs/>
                <w:sz w:val="22"/>
                <w:szCs w:val="22"/>
                <w:lang w:val="uk-UA"/>
              </w:rPr>
            </w:pPr>
            <w:r w:rsidRPr="006216A8">
              <w:rPr>
                <w:rFonts w:ascii="Calibri" w:hAnsi="Calibri" w:cs="Times New Roman CYR"/>
                <w:b/>
                <w:bCs/>
                <w:sz w:val="22"/>
                <w:szCs w:val="22"/>
                <w:lang w:val="uk-UA"/>
              </w:rPr>
              <w:t>52087,9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6216A8" w:rsidRDefault="00BB256D" w:rsidP="000A6AEC">
            <w:pPr>
              <w:jc w:val="right"/>
              <w:rPr>
                <w:rFonts w:ascii="Calibri" w:hAnsi="Calibri" w:cs="Times New Roman CYR"/>
                <w:b/>
                <w:bCs/>
                <w:sz w:val="22"/>
                <w:szCs w:val="22"/>
                <w:lang w:val="uk-UA"/>
              </w:rPr>
            </w:pPr>
            <w:r w:rsidRPr="006216A8">
              <w:rPr>
                <w:rFonts w:ascii="Calibri" w:hAnsi="Calibri" w:cs="Times New Roman CYR"/>
                <w:b/>
                <w:bCs/>
                <w:sz w:val="22"/>
                <w:szCs w:val="22"/>
                <w:lang w:val="uk-UA"/>
              </w:rPr>
              <w:t>85,8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6216A8" w:rsidRDefault="00BB256D" w:rsidP="000A6AEC">
            <w:pPr>
              <w:jc w:val="right"/>
              <w:rPr>
                <w:rFonts w:ascii="Calibri" w:hAnsi="Calibri" w:cs="Times New Roman CYR"/>
                <w:b/>
                <w:bCs/>
                <w:sz w:val="22"/>
                <w:szCs w:val="22"/>
                <w:lang w:val="uk-UA"/>
              </w:rPr>
            </w:pPr>
            <w:r w:rsidRPr="006216A8">
              <w:rPr>
                <w:rFonts w:ascii="Calibri" w:hAnsi="Calibri" w:cs="Times New Roman CYR"/>
                <w:b/>
                <w:bCs/>
                <w:sz w:val="22"/>
                <w:szCs w:val="22"/>
                <w:lang w:val="uk-UA"/>
              </w:rPr>
              <w:t>80364,7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6216A8" w:rsidRDefault="00BB256D" w:rsidP="000A6AEC">
            <w:pPr>
              <w:jc w:val="right"/>
              <w:rPr>
                <w:rFonts w:ascii="Calibri" w:hAnsi="Calibri" w:cs="Times New Roman CYR"/>
                <w:b/>
                <w:bCs/>
                <w:sz w:val="22"/>
                <w:szCs w:val="22"/>
                <w:lang w:val="uk-UA"/>
              </w:rPr>
            </w:pPr>
            <w:r w:rsidRPr="006216A8">
              <w:rPr>
                <w:rFonts w:ascii="Calibri" w:hAnsi="Calibri" w:cs="Times New Roman CYR"/>
                <w:b/>
                <w:bCs/>
                <w:sz w:val="22"/>
                <w:szCs w:val="22"/>
                <w:lang w:val="uk-UA"/>
              </w:rPr>
              <w:t>88,1</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6216A8" w:rsidRDefault="00BB256D" w:rsidP="000A6AEC">
            <w:pPr>
              <w:jc w:val="right"/>
              <w:rPr>
                <w:rFonts w:ascii="Calibri" w:hAnsi="Calibri" w:cs="Times New Roman CYR"/>
                <w:b/>
                <w:bCs/>
                <w:sz w:val="22"/>
                <w:szCs w:val="22"/>
                <w:lang w:val="uk-UA"/>
              </w:rPr>
            </w:pPr>
            <w:r w:rsidRPr="006216A8">
              <w:rPr>
                <w:rFonts w:ascii="Calibri" w:hAnsi="Calibri" w:cs="Times New Roman CYR"/>
                <w:b/>
                <w:bCs/>
                <w:sz w:val="22"/>
                <w:szCs w:val="22"/>
                <w:lang w:val="uk-UA"/>
              </w:rPr>
              <w:t>–28276,7</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з переробки матеріальних ресурсів</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1430,9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77,9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1430,9</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ind w:firstLine="142"/>
              <w:rPr>
                <w:rFonts w:ascii="Calibri" w:hAnsi="Calibri"/>
                <w:sz w:val="22"/>
                <w:szCs w:val="22"/>
                <w:lang w:val="uk-UA"/>
              </w:rPr>
            </w:pPr>
            <w:r w:rsidRPr="00EF2B6A">
              <w:rPr>
                <w:rFonts w:ascii="Calibri" w:hAnsi="Calibri"/>
                <w:sz w:val="22"/>
                <w:szCs w:val="22"/>
                <w:lang w:val="uk-UA"/>
              </w:rPr>
              <w:t>у тому числі</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D83E5D">
            <w:pPr>
              <w:jc w:val="center"/>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Default="00BB256D" w:rsidP="000A6AEC">
            <w:pPr>
              <w:ind w:firstLine="142"/>
              <w:rPr>
                <w:rFonts w:ascii="Calibri" w:hAnsi="Calibri"/>
                <w:sz w:val="22"/>
                <w:szCs w:val="22"/>
                <w:lang w:val="uk-UA"/>
              </w:rPr>
            </w:pPr>
            <w:r w:rsidRPr="00EF2B6A">
              <w:rPr>
                <w:rFonts w:ascii="Calibri" w:hAnsi="Calibri"/>
                <w:sz w:val="22"/>
                <w:szCs w:val="22"/>
                <w:lang w:val="uk-UA"/>
              </w:rPr>
              <w:t xml:space="preserve">послуги з переробки </w:t>
            </w:r>
          </w:p>
          <w:p w:rsidR="00BB256D" w:rsidRDefault="00BB256D" w:rsidP="000A6AEC">
            <w:pPr>
              <w:ind w:firstLine="142"/>
              <w:rPr>
                <w:rFonts w:ascii="Calibri" w:hAnsi="Calibri"/>
                <w:sz w:val="22"/>
                <w:szCs w:val="22"/>
                <w:lang w:val="uk-UA"/>
              </w:rPr>
            </w:pPr>
            <w:r w:rsidRPr="00EF2B6A">
              <w:rPr>
                <w:rFonts w:ascii="Calibri" w:hAnsi="Calibri"/>
                <w:sz w:val="22"/>
                <w:szCs w:val="22"/>
                <w:lang w:val="uk-UA"/>
              </w:rPr>
              <w:t xml:space="preserve">товарів з метою реалізації </w:t>
            </w:r>
          </w:p>
          <w:p w:rsidR="00BB256D" w:rsidRPr="00EF2B6A" w:rsidRDefault="00BB256D" w:rsidP="00247AF0">
            <w:pPr>
              <w:ind w:firstLine="142"/>
              <w:rPr>
                <w:rFonts w:ascii="Calibri" w:hAnsi="Calibri"/>
                <w:sz w:val="22"/>
                <w:szCs w:val="22"/>
              </w:rPr>
            </w:pPr>
            <w:r w:rsidRPr="00EF2B6A">
              <w:rPr>
                <w:rFonts w:ascii="Calibri" w:hAnsi="Calibri"/>
                <w:sz w:val="22"/>
                <w:szCs w:val="22"/>
                <w:lang w:val="uk-UA"/>
              </w:rPr>
              <w:t>за кордоном</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01.02.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1430,9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77,9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1430,9</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з ремонту та технічного обслуговування, що не віднесені до інших категорій</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384,6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26,8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1141,4</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24,3</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–756,7</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Транспортні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5366,7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71,3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7805,8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68,2</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–2439,2</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247AF0" w:rsidRDefault="00BB256D" w:rsidP="00247AF0">
            <w:pPr>
              <w:ind w:firstLine="142"/>
              <w:rPr>
                <w:rFonts w:ascii="Calibri" w:hAnsi="Calibri"/>
                <w:sz w:val="22"/>
                <w:szCs w:val="22"/>
                <w:lang w:val="uk-UA"/>
              </w:rPr>
            </w:pPr>
            <w:r>
              <w:rPr>
                <w:rFonts w:ascii="Calibri" w:hAnsi="Calibri"/>
                <w:sz w:val="22"/>
                <w:szCs w:val="22"/>
                <w:lang w:val="uk-UA"/>
              </w:rPr>
              <w:t>у тому числі</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D83E5D">
            <w:pPr>
              <w:jc w:val="center"/>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Default="00BB256D" w:rsidP="000A6AEC">
            <w:pPr>
              <w:ind w:firstLine="142"/>
              <w:rPr>
                <w:rFonts w:ascii="Calibri" w:hAnsi="Calibri"/>
                <w:sz w:val="22"/>
                <w:szCs w:val="22"/>
                <w:lang w:val="uk-UA"/>
              </w:rPr>
            </w:pPr>
            <w:r w:rsidRPr="00EF2B6A">
              <w:rPr>
                <w:rFonts w:ascii="Calibri" w:hAnsi="Calibri"/>
                <w:sz w:val="22"/>
                <w:szCs w:val="22"/>
                <w:lang w:val="uk-UA"/>
              </w:rPr>
              <w:t xml:space="preserve">послуги морського </w:t>
            </w:r>
          </w:p>
          <w:p w:rsidR="00BB256D" w:rsidRPr="00EF2B6A" w:rsidRDefault="00BB256D" w:rsidP="000A6AEC">
            <w:pPr>
              <w:ind w:firstLine="142"/>
              <w:rPr>
                <w:rFonts w:ascii="Calibri" w:hAnsi="Calibri"/>
                <w:sz w:val="22"/>
                <w:szCs w:val="22"/>
              </w:rPr>
            </w:pPr>
            <w:r w:rsidRPr="00EF2B6A">
              <w:rPr>
                <w:rFonts w:ascii="Calibri" w:hAnsi="Calibri"/>
                <w:sz w:val="22"/>
                <w:szCs w:val="22"/>
                <w:lang w:val="uk-UA"/>
              </w:rPr>
              <w:t>транспорту</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03.01.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352,2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90,1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2495,2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43,7</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–2143,0</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Default="00BB256D" w:rsidP="000A6AEC">
            <w:pPr>
              <w:ind w:firstLine="142"/>
              <w:rPr>
                <w:rFonts w:ascii="Calibri" w:hAnsi="Calibri"/>
                <w:sz w:val="22"/>
                <w:szCs w:val="22"/>
                <w:lang w:val="uk-UA"/>
              </w:rPr>
            </w:pPr>
            <w:r w:rsidRPr="00EF2B6A">
              <w:rPr>
                <w:rFonts w:ascii="Calibri" w:hAnsi="Calibri"/>
                <w:sz w:val="22"/>
                <w:szCs w:val="22"/>
                <w:lang w:val="uk-UA"/>
              </w:rPr>
              <w:t xml:space="preserve">послуги повітряного </w:t>
            </w:r>
          </w:p>
          <w:p w:rsidR="00BB256D" w:rsidRPr="00EF2B6A" w:rsidRDefault="00BB256D" w:rsidP="000A6AEC">
            <w:pPr>
              <w:ind w:firstLine="142"/>
              <w:rPr>
                <w:rFonts w:ascii="Calibri" w:hAnsi="Calibri"/>
                <w:sz w:val="22"/>
                <w:szCs w:val="22"/>
              </w:rPr>
            </w:pPr>
            <w:r w:rsidRPr="00EF2B6A">
              <w:rPr>
                <w:rFonts w:ascii="Calibri" w:hAnsi="Calibri"/>
                <w:sz w:val="22"/>
                <w:szCs w:val="22"/>
                <w:lang w:val="uk-UA"/>
              </w:rPr>
              <w:t>транспорту</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03.03.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1489,0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83,7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768,5</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78,1</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720,5</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Default="00BB256D" w:rsidP="000A6AEC">
            <w:pPr>
              <w:ind w:firstLine="142"/>
              <w:rPr>
                <w:rFonts w:ascii="Calibri" w:hAnsi="Calibri"/>
                <w:sz w:val="22"/>
                <w:szCs w:val="22"/>
                <w:lang w:val="uk-UA"/>
              </w:rPr>
            </w:pPr>
            <w:r w:rsidRPr="00EF2B6A">
              <w:rPr>
                <w:rFonts w:ascii="Calibri" w:hAnsi="Calibri"/>
                <w:sz w:val="22"/>
                <w:szCs w:val="22"/>
                <w:lang w:val="uk-UA"/>
              </w:rPr>
              <w:t xml:space="preserve">послуги залізничного </w:t>
            </w:r>
          </w:p>
          <w:p w:rsidR="00BB256D" w:rsidRPr="00EF2B6A" w:rsidRDefault="00BB256D" w:rsidP="000A6AEC">
            <w:pPr>
              <w:ind w:firstLine="142"/>
              <w:rPr>
                <w:rFonts w:ascii="Calibri" w:hAnsi="Calibri"/>
                <w:sz w:val="22"/>
                <w:szCs w:val="22"/>
              </w:rPr>
            </w:pPr>
            <w:r w:rsidRPr="00EF2B6A">
              <w:rPr>
                <w:rFonts w:ascii="Calibri" w:hAnsi="Calibri"/>
                <w:sz w:val="22"/>
                <w:szCs w:val="22"/>
                <w:lang w:val="uk-UA"/>
              </w:rPr>
              <w:t>транспорту</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03.05.</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2845,2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65,1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3523,0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82,0</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–677,7</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Default="00BB256D" w:rsidP="000A6AEC">
            <w:pPr>
              <w:ind w:right="-245" w:firstLine="142"/>
              <w:rPr>
                <w:rFonts w:ascii="Calibri" w:hAnsi="Calibri"/>
                <w:sz w:val="22"/>
                <w:szCs w:val="22"/>
                <w:lang w:val="uk-UA"/>
              </w:rPr>
            </w:pPr>
            <w:r w:rsidRPr="00EF2B6A">
              <w:rPr>
                <w:rFonts w:ascii="Calibri" w:hAnsi="Calibri"/>
                <w:sz w:val="22"/>
                <w:szCs w:val="22"/>
                <w:lang w:val="uk-UA"/>
              </w:rPr>
              <w:t xml:space="preserve">послуги автомобільного </w:t>
            </w:r>
          </w:p>
          <w:p w:rsidR="00BB256D" w:rsidRPr="00EF2B6A" w:rsidRDefault="00BB256D" w:rsidP="000A6AEC">
            <w:pPr>
              <w:ind w:right="-245" w:firstLine="142"/>
              <w:rPr>
                <w:rFonts w:ascii="Calibri" w:hAnsi="Calibri"/>
                <w:sz w:val="22"/>
                <w:szCs w:val="22"/>
              </w:rPr>
            </w:pPr>
            <w:r w:rsidRPr="00EF2B6A">
              <w:rPr>
                <w:rFonts w:ascii="Calibri" w:hAnsi="Calibri"/>
                <w:sz w:val="22"/>
                <w:szCs w:val="22"/>
                <w:lang w:val="uk-UA"/>
              </w:rPr>
              <w:t>транспорту</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03.06.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592,5</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77,7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1008,4</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233,2</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–415,9</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пов’язані з подорожами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04</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1857,3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108,6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1037,7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71,1</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819,5</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з будівництва</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05</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50,0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257,2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15,9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27,9</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34,1</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зі страхування</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4,9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23,3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65,2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71,1</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–60,4</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пов’язані з фінансовою діяльністю</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20554,3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57,9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56613,0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91,2</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–36058,6</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Роялті та інші послуги, пов’язані з використанням інтелектуальної власності</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13,1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23,6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2090,3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396,7</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–2077,2</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rPr>
                <w:rFonts w:ascii="Calibri" w:hAnsi="Calibri"/>
                <w:sz w:val="22"/>
                <w:szCs w:val="22"/>
              </w:rPr>
            </w:pPr>
            <w:r w:rsidRPr="00EF2B6A">
              <w:rPr>
                <w:rFonts w:ascii="Calibri" w:hAnsi="Calibri"/>
                <w:sz w:val="22"/>
                <w:szCs w:val="22"/>
              </w:rPr>
              <w:t>Послуги у сфері телекому</w:t>
            </w:r>
            <w:r>
              <w:rPr>
                <w:rFonts w:ascii="Calibri" w:hAnsi="Calibri"/>
                <w:sz w:val="22"/>
                <w:szCs w:val="22"/>
                <w:lang w:val="uk-UA"/>
              </w:rPr>
              <w:t>-</w:t>
            </w:r>
            <w:r w:rsidRPr="00EF2B6A">
              <w:rPr>
                <w:rFonts w:ascii="Calibri" w:hAnsi="Calibri"/>
                <w:sz w:val="22"/>
                <w:szCs w:val="22"/>
              </w:rPr>
              <w:t>нікації, комп’ютерні та інформаційні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10351,5</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119,7</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2430,0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95,5</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0A6AEC">
            <w:pPr>
              <w:jc w:val="right"/>
              <w:rPr>
                <w:rFonts w:ascii="Calibri" w:hAnsi="Calibri" w:cs="Times New Roman CYR"/>
                <w:bCs/>
                <w:sz w:val="22"/>
                <w:szCs w:val="22"/>
                <w:lang w:val="uk-UA"/>
              </w:rPr>
            </w:pPr>
            <w:r>
              <w:rPr>
                <w:rFonts w:ascii="Calibri" w:hAnsi="Calibri" w:cs="Times New Roman CYR"/>
                <w:bCs/>
                <w:sz w:val="22"/>
                <w:szCs w:val="22"/>
                <w:lang w:val="uk-UA"/>
              </w:rPr>
              <w:t>7921,4</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0A6AEC">
            <w:pPr>
              <w:ind w:firstLine="142"/>
              <w:rPr>
                <w:rFonts w:ascii="Calibri" w:hAnsi="Calibri"/>
                <w:sz w:val="22"/>
                <w:szCs w:val="22"/>
                <w:lang w:val="uk-UA"/>
              </w:rPr>
            </w:pPr>
            <w:r>
              <w:rPr>
                <w:rFonts w:ascii="Calibri" w:hAnsi="Calibri"/>
                <w:sz w:val="22"/>
                <w:szCs w:val="22"/>
                <w:lang w:val="uk-UA"/>
              </w:rPr>
              <w:t>у тому числі</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D83E5D">
            <w:pPr>
              <w:jc w:val="center"/>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0F790C" w:rsidRDefault="00BB256D" w:rsidP="000A6AEC">
            <w:pPr>
              <w:jc w:val="right"/>
              <w:rPr>
                <w:rFonts w:ascii="Calibri" w:hAnsi="Calibri" w:cs="Times New Roman CYR"/>
                <w:bCs/>
                <w:sz w:val="22"/>
                <w:szCs w:val="22"/>
              </w:rPr>
            </w:pP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D83E5D">
            <w:pPr>
              <w:ind w:firstLine="142"/>
              <w:rPr>
                <w:rFonts w:ascii="Calibri" w:hAnsi="Calibri"/>
                <w:sz w:val="22"/>
                <w:szCs w:val="22"/>
                <w:lang w:val="uk-UA"/>
              </w:rPr>
            </w:pPr>
            <w:r w:rsidRPr="00EF2B6A">
              <w:rPr>
                <w:rFonts w:ascii="Calibri" w:hAnsi="Calibri"/>
                <w:sz w:val="22"/>
                <w:szCs w:val="22"/>
                <w:lang w:val="uk-UA"/>
              </w:rPr>
              <w:t>комп</w:t>
            </w:r>
            <w:r w:rsidRPr="00EF2B6A">
              <w:rPr>
                <w:rFonts w:ascii="Calibri" w:hAnsi="Calibri"/>
                <w:sz w:val="22"/>
                <w:szCs w:val="22"/>
                <w:lang w:val="en-US"/>
              </w:rPr>
              <w:t>’</w:t>
            </w:r>
            <w:r w:rsidRPr="00EF2B6A">
              <w:rPr>
                <w:rFonts w:ascii="Calibri" w:hAnsi="Calibri"/>
                <w:sz w:val="22"/>
                <w:szCs w:val="22"/>
                <w:lang w:val="uk-UA"/>
              </w:rPr>
              <w:t>ютерні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09.02.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8417,3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119,8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1660,3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84,0</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6757,1</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D83E5D">
            <w:pPr>
              <w:ind w:firstLine="142"/>
              <w:rPr>
                <w:rFonts w:ascii="Calibri" w:hAnsi="Calibri"/>
                <w:sz w:val="22"/>
                <w:szCs w:val="22"/>
                <w:lang w:val="uk-UA"/>
              </w:rPr>
            </w:pPr>
            <w:r w:rsidRPr="00EF2B6A">
              <w:rPr>
                <w:rFonts w:ascii="Calibri" w:hAnsi="Calibri"/>
                <w:sz w:val="22"/>
                <w:szCs w:val="22"/>
                <w:lang w:val="uk-UA"/>
              </w:rPr>
              <w:t>інформаційні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09.03.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1934,1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132,6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646,9</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127,1</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1287,3</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D83E5D">
            <w:pPr>
              <w:rPr>
                <w:rFonts w:ascii="Calibri" w:hAnsi="Calibri"/>
                <w:sz w:val="22"/>
                <w:szCs w:val="22"/>
              </w:rPr>
            </w:pPr>
            <w:r w:rsidRPr="00EF2B6A">
              <w:rPr>
                <w:rFonts w:ascii="Calibri" w:hAnsi="Calibri"/>
                <w:sz w:val="22"/>
                <w:szCs w:val="22"/>
              </w:rPr>
              <w:t>Ділові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10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12064,4</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309,1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9131,0</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110,0</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2933,5</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D83E5D">
            <w:pPr>
              <w:ind w:right="-113"/>
              <w:rPr>
                <w:rFonts w:ascii="Calibri" w:hAnsi="Calibri"/>
                <w:sz w:val="22"/>
                <w:szCs w:val="22"/>
              </w:rPr>
            </w:pPr>
            <w:r w:rsidRPr="00EF2B6A">
              <w:rPr>
                <w:rFonts w:ascii="Calibri" w:hAnsi="Calibri"/>
                <w:sz w:val="22"/>
                <w:szCs w:val="22"/>
              </w:rPr>
              <w:t xml:space="preserve">Послуги приватним </w:t>
            </w:r>
            <w:r>
              <w:rPr>
                <w:rFonts w:ascii="Calibri" w:hAnsi="Calibri"/>
                <w:sz w:val="22"/>
                <w:szCs w:val="22"/>
                <w:lang w:val="uk-UA"/>
              </w:rPr>
              <w:t>о</w:t>
            </w:r>
            <w:r w:rsidRPr="00EF2B6A">
              <w:rPr>
                <w:rFonts w:ascii="Calibri" w:hAnsi="Calibri"/>
                <w:sz w:val="22"/>
                <w:szCs w:val="22"/>
              </w:rPr>
              <w:t>собам, культурні та рекреаційні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11</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10,3</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63,6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7,8</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25866,7</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2,5</w:t>
            </w:r>
          </w:p>
        </w:tc>
      </w:tr>
      <w:tr w:rsidR="00BB256D" w:rsidTr="00D83E5D">
        <w:trPr>
          <w:jc w:val="center"/>
        </w:trPr>
        <w:tc>
          <w:tcPr>
            <w:tcW w:w="2835" w:type="dxa"/>
            <w:tcBorders>
              <w:top w:val="dotted" w:sz="4" w:space="0" w:color="000000"/>
              <w:left w:val="dotted" w:sz="4" w:space="0" w:color="000000"/>
              <w:bottom w:val="dotted" w:sz="4" w:space="0" w:color="000000"/>
              <w:right w:val="dotted" w:sz="4" w:space="0" w:color="000000"/>
            </w:tcBorders>
            <w:vAlign w:val="center"/>
          </w:tcPr>
          <w:p w:rsidR="00BB256D" w:rsidRPr="00EF2B6A" w:rsidRDefault="00BB256D" w:rsidP="00D83E5D">
            <w:pPr>
              <w:rPr>
                <w:rFonts w:ascii="Calibri" w:hAnsi="Calibri"/>
                <w:sz w:val="22"/>
                <w:szCs w:val="22"/>
              </w:rPr>
            </w:pPr>
            <w:r w:rsidRPr="00EF2B6A">
              <w:rPr>
                <w:rFonts w:ascii="Calibri" w:hAnsi="Calibri"/>
                <w:sz w:val="22"/>
                <w:szCs w:val="22"/>
              </w:rPr>
              <w:t>Державні та урядові послуги</w:t>
            </w:r>
          </w:p>
        </w:tc>
        <w:tc>
          <w:tcPr>
            <w:tcW w:w="1040"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center"/>
              <w:rPr>
                <w:rFonts w:ascii="Calibri" w:hAnsi="Calibri" w:cs="Times New Roman CYR"/>
                <w:bCs/>
                <w:sz w:val="22"/>
                <w:szCs w:val="22"/>
                <w:lang w:val="uk-UA"/>
              </w:rPr>
            </w:pPr>
            <w:r>
              <w:rPr>
                <w:rFonts w:ascii="Calibri" w:hAnsi="Calibri" w:cs="Times New Roman CYR"/>
                <w:bCs/>
                <w:sz w:val="22"/>
                <w:szCs w:val="22"/>
                <w:lang w:val="uk-UA"/>
              </w:rPr>
              <w:t>12</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26,6</w:t>
            </w:r>
          </w:p>
        </w:tc>
        <w:tc>
          <w:tcPr>
            <w:tcW w:w="1193"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4433,3</w:t>
            </w:r>
          </w:p>
        </w:tc>
        <w:tc>
          <w:tcPr>
            <w:tcW w:w="1134" w:type="dxa"/>
            <w:tcBorders>
              <w:top w:val="dotted" w:sz="4" w:space="0" w:color="000000"/>
              <w:left w:val="dotted" w:sz="4" w:space="0" w:color="000000"/>
              <w:bottom w:val="dotted" w:sz="4" w:space="0" w:color="000000"/>
              <w:right w:val="dotted" w:sz="4" w:space="0" w:color="000000"/>
            </w:tcBorders>
            <w:vAlign w:val="bottom"/>
          </w:tcPr>
          <w:p w:rsidR="00BB256D" w:rsidRPr="00D83E5D" w:rsidRDefault="00BB256D" w:rsidP="00D83E5D">
            <w:pPr>
              <w:jc w:val="right"/>
              <w:rPr>
                <w:rFonts w:ascii="Calibri" w:hAnsi="Calibri" w:cs="Times New Roman CYR"/>
                <w:bCs/>
                <w:sz w:val="22"/>
                <w:szCs w:val="22"/>
                <w:lang w:val="uk-UA"/>
              </w:rPr>
            </w:pPr>
            <w:r>
              <w:rPr>
                <w:rFonts w:ascii="Calibri" w:hAnsi="Calibri" w:cs="Times New Roman CYR"/>
                <w:bCs/>
                <w:sz w:val="22"/>
                <w:szCs w:val="22"/>
                <w:lang w:val="uk-UA"/>
              </w:rPr>
              <w:t>–26,6</w:t>
            </w:r>
          </w:p>
        </w:tc>
      </w:tr>
    </w:tbl>
    <w:p w:rsidR="00BB256D" w:rsidRDefault="00BB256D" w:rsidP="00F91DC6">
      <w:pPr>
        <w:jc w:val="both"/>
        <w:rPr>
          <w:rFonts w:ascii="Calibri" w:hAnsi="Calibri"/>
          <w:szCs w:val="22"/>
          <w:lang w:val="uk-UA" w:eastAsia="en-US"/>
        </w:rPr>
      </w:pPr>
      <w:r>
        <w:rPr>
          <w:rFonts w:ascii="Calibri" w:hAnsi="Calibri"/>
          <w:szCs w:val="22"/>
          <w:lang w:val="uk-UA" w:eastAsia="en-US"/>
        </w:rPr>
        <w:t>______________</w:t>
      </w:r>
    </w:p>
    <w:p w:rsidR="00BB256D" w:rsidRPr="0008548B" w:rsidRDefault="00BB256D" w:rsidP="00F91DC6">
      <w:pPr>
        <w:jc w:val="both"/>
        <w:rPr>
          <w:rFonts w:ascii="Calibri" w:hAnsi="Calibri"/>
          <w:szCs w:val="22"/>
          <w:lang w:val="uk-UA" w:eastAsia="en-US"/>
        </w:rPr>
      </w:pPr>
      <w:r w:rsidRPr="0008548B">
        <w:rPr>
          <w:rFonts w:ascii="Calibri" w:hAnsi="Calibri"/>
          <w:b/>
          <w:szCs w:val="22"/>
          <w:lang w:val="uk-UA" w:eastAsia="en-US"/>
        </w:rPr>
        <w:t>Примітка.</w:t>
      </w:r>
      <w:r>
        <w:rPr>
          <w:rFonts w:ascii="Calibri" w:hAnsi="Calibri"/>
          <w:szCs w:val="22"/>
          <w:lang w:val="uk-UA" w:eastAsia="en-US"/>
        </w:rPr>
        <w:t xml:space="preserve"> В окремих випадках незначне відхилення між підсумками та сумою складових пояснюється округленням даних.</w:t>
      </w:r>
    </w:p>
    <w:sectPr w:rsidR="00BB256D" w:rsidRPr="0008548B" w:rsidSect="008F6807">
      <w:footerReference w:type="even" r:id="rId11"/>
      <w:footerReference w:type="default" r:id="rId12"/>
      <w:pgSz w:w="11906" w:h="16838"/>
      <w:pgMar w:top="851" w:right="991"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56D" w:rsidRDefault="00BB256D">
      <w:r>
        <w:separator/>
      </w:r>
    </w:p>
  </w:endnote>
  <w:endnote w:type="continuationSeparator" w:id="0">
    <w:p w:rsidR="00BB256D" w:rsidRDefault="00BB2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56D" w:rsidRDefault="00BB256D" w:rsidP="00600F7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256D" w:rsidRDefault="00BB256D" w:rsidP="00EC5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56D" w:rsidRPr="00600F79" w:rsidRDefault="00BB256D" w:rsidP="005C5458">
    <w:pPr>
      <w:pStyle w:val="Footer"/>
      <w:framePr w:wrap="auto" w:vAnchor="text" w:hAnchor="margin" w:xAlign="right" w:y="1"/>
      <w:rPr>
        <w:rStyle w:val="PageNumber"/>
        <w:rFonts w:ascii="Calibri" w:hAnsi="Calibri"/>
        <w:sz w:val="20"/>
      </w:rPr>
    </w:pPr>
    <w:r w:rsidRPr="00600F79">
      <w:rPr>
        <w:rStyle w:val="PageNumber"/>
        <w:rFonts w:ascii="Calibri" w:hAnsi="Calibri"/>
        <w:sz w:val="20"/>
      </w:rPr>
      <w:fldChar w:fldCharType="begin"/>
    </w:r>
    <w:r w:rsidRPr="00600F79">
      <w:rPr>
        <w:rStyle w:val="PageNumber"/>
        <w:rFonts w:ascii="Calibri" w:hAnsi="Calibri"/>
        <w:sz w:val="20"/>
      </w:rPr>
      <w:instrText xml:space="preserve">PAGE  </w:instrText>
    </w:r>
    <w:r w:rsidRPr="00600F79">
      <w:rPr>
        <w:rStyle w:val="PageNumber"/>
        <w:rFonts w:ascii="Calibri" w:hAnsi="Calibri"/>
        <w:sz w:val="20"/>
      </w:rPr>
      <w:fldChar w:fldCharType="separate"/>
    </w:r>
    <w:r>
      <w:rPr>
        <w:rStyle w:val="PageNumber"/>
        <w:rFonts w:ascii="Calibri" w:hAnsi="Calibri"/>
        <w:noProof/>
        <w:sz w:val="20"/>
      </w:rPr>
      <w:t>2</w:t>
    </w:r>
    <w:r w:rsidRPr="00600F79">
      <w:rPr>
        <w:rStyle w:val="PageNumber"/>
        <w:rFonts w:ascii="Calibri" w:hAnsi="Calibri"/>
        <w:sz w:val="20"/>
      </w:rPr>
      <w:fldChar w:fldCharType="end"/>
    </w:r>
  </w:p>
  <w:p w:rsidR="00BB256D" w:rsidRPr="00600F79" w:rsidRDefault="00BB256D" w:rsidP="00EC5E85">
    <w:pPr>
      <w:pStyle w:val="Footer"/>
      <w:ind w:right="360"/>
      <w:rPr>
        <w:rFonts w:ascii="Calibri" w:hAnsi="Calibr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56D" w:rsidRDefault="00BB256D">
      <w:r>
        <w:separator/>
      </w:r>
    </w:p>
  </w:footnote>
  <w:footnote w:type="continuationSeparator" w:id="0">
    <w:p w:rsidR="00BB256D" w:rsidRDefault="00BB25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 w:numId="21">
    <w:abstractNumId w:val="3"/>
  </w:num>
  <w:num w:numId="22">
    <w:abstractNumId w:val="4"/>
  </w:num>
  <w:num w:numId="23">
    <w:abstractNumId w:val="5"/>
  </w:num>
  <w:num w:numId="24">
    <w:abstractNumId w:val="9"/>
  </w:num>
  <w:num w:numId="25">
    <w:abstractNumId w:val="7"/>
  </w:num>
  <w:num w:numId="26">
    <w:abstractNumId w:val="6"/>
  </w:num>
  <w:num w:numId="27">
    <w:abstractNumId w:val="8"/>
  </w:num>
  <w:num w:numId="28">
    <w:abstractNumId w:val="2"/>
  </w:num>
  <w:num w:numId="29">
    <w:abstractNumId w:val="1"/>
  </w:num>
  <w:num w:numId="30">
    <w:abstractNumId w:val="0"/>
  </w:num>
  <w:num w:numId="31">
    <w:abstractNumId w:val="3"/>
  </w:num>
  <w:num w:numId="32">
    <w:abstractNumId w:val="4"/>
  </w:num>
  <w:num w:numId="33">
    <w:abstractNumId w:val="5"/>
  </w:num>
  <w:num w:numId="34">
    <w:abstractNumId w:val="9"/>
  </w:num>
  <w:num w:numId="35">
    <w:abstractNumId w:val="7"/>
  </w:num>
  <w:num w:numId="36">
    <w:abstractNumId w:val="6"/>
  </w:num>
  <w:num w:numId="37">
    <w:abstractNumId w:val="8"/>
  </w:num>
  <w:num w:numId="38">
    <w:abstractNumId w:val="2"/>
  </w:num>
  <w:num w:numId="39">
    <w:abstractNumId w:val="1"/>
  </w:num>
  <w:num w:numId="40">
    <w:abstractNumId w:val="0"/>
  </w:num>
  <w:num w:numId="41">
    <w:abstractNumId w:val="3"/>
  </w:num>
  <w:num w:numId="42">
    <w:abstractNumId w:val="4"/>
  </w:num>
  <w:num w:numId="43">
    <w:abstractNumId w:val="5"/>
  </w:num>
  <w:num w:numId="44">
    <w:abstractNumId w:val="9"/>
  </w:num>
  <w:num w:numId="45">
    <w:abstractNumId w:val="7"/>
  </w:num>
  <w:num w:numId="46">
    <w:abstractNumId w:val="6"/>
  </w:num>
  <w:num w:numId="47">
    <w:abstractNumId w:val="8"/>
  </w:num>
  <w:num w:numId="48">
    <w:abstractNumId w:val="2"/>
  </w:num>
  <w:num w:numId="49">
    <w:abstractNumId w:val="1"/>
  </w:num>
  <w:num w:numId="50">
    <w:abstractNumId w:val="0"/>
  </w:num>
  <w:num w:numId="51">
    <w:abstractNumId w:val="3"/>
  </w:num>
  <w:num w:numId="52">
    <w:abstractNumId w:val="4"/>
  </w:num>
  <w:num w:numId="53">
    <w:abstractNumId w:val="5"/>
  </w:num>
  <w:num w:numId="54">
    <w:abstractNumId w:val="9"/>
  </w:num>
  <w:num w:numId="55">
    <w:abstractNumId w:val="7"/>
  </w:num>
  <w:num w:numId="56">
    <w:abstractNumId w:val="6"/>
  </w:num>
  <w:num w:numId="57">
    <w:abstractNumId w:val="8"/>
  </w:num>
  <w:num w:numId="58">
    <w:abstractNumId w:val="2"/>
  </w:num>
  <w:num w:numId="59">
    <w:abstractNumId w:val="1"/>
  </w:num>
  <w:num w:numId="6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64C4"/>
    <w:rsid w:val="00015A1A"/>
    <w:rsid w:val="00015DDB"/>
    <w:rsid w:val="00020B51"/>
    <w:rsid w:val="00033C38"/>
    <w:rsid w:val="0003497D"/>
    <w:rsid w:val="00037062"/>
    <w:rsid w:val="000415F5"/>
    <w:rsid w:val="0004357A"/>
    <w:rsid w:val="000446B9"/>
    <w:rsid w:val="000501AC"/>
    <w:rsid w:val="0005269E"/>
    <w:rsid w:val="00061F91"/>
    <w:rsid w:val="000720CB"/>
    <w:rsid w:val="000739CB"/>
    <w:rsid w:val="00073B5D"/>
    <w:rsid w:val="000740EA"/>
    <w:rsid w:val="00082854"/>
    <w:rsid w:val="0008386D"/>
    <w:rsid w:val="0008548B"/>
    <w:rsid w:val="000870AE"/>
    <w:rsid w:val="0009076E"/>
    <w:rsid w:val="000A1910"/>
    <w:rsid w:val="000A1F6F"/>
    <w:rsid w:val="000A6AEC"/>
    <w:rsid w:val="000C37F5"/>
    <w:rsid w:val="000C6000"/>
    <w:rsid w:val="000D0874"/>
    <w:rsid w:val="000D0A1F"/>
    <w:rsid w:val="000F06E4"/>
    <w:rsid w:val="000F790C"/>
    <w:rsid w:val="0010451A"/>
    <w:rsid w:val="00114441"/>
    <w:rsid w:val="00116B44"/>
    <w:rsid w:val="00130D86"/>
    <w:rsid w:val="0013461D"/>
    <w:rsid w:val="00145CF3"/>
    <w:rsid w:val="00150F94"/>
    <w:rsid w:val="00153AF2"/>
    <w:rsid w:val="0015728A"/>
    <w:rsid w:val="00162DCB"/>
    <w:rsid w:val="00174D30"/>
    <w:rsid w:val="001A2665"/>
    <w:rsid w:val="001B7D87"/>
    <w:rsid w:val="001C315F"/>
    <w:rsid w:val="001C47C7"/>
    <w:rsid w:val="001C51A6"/>
    <w:rsid w:val="001D502D"/>
    <w:rsid w:val="001E3081"/>
    <w:rsid w:val="001F30EE"/>
    <w:rsid w:val="00202EE5"/>
    <w:rsid w:val="00207ABC"/>
    <w:rsid w:val="002124F7"/>
    <w:rsid w:val="0021336D"/>
    <w:rsid w:val="00214897"/>
    <w:rsid w:val="00214CC7"/>
    <w:rsid w:val="00224664"/>
    <w:rsid w:val="00233EDD"/>
    <w:rsid w:val="00246956"/>
    <w:rsid w:val="00247AF0"/>
    <w:rsid w:val="00254D94"/>
    <w:rsid w:val="00271B3E"/>
    <w:rsid w:val="00271DAD"/>
    <w:rsid w:val="002740A2"/>
    <w:rsid w:val="00277D1C"/>
    <w:rsid w:val="00284913"/>
    <w:rsid w:val="00295D8F"/>
    <w:rsid w:val="002A739C"/>
    <w:rsid w:val="002B25AA"/>
    <w:rsid w:val="002B574F"/>
    <w:rsid w:val="002B7EE6"/>
    <w:rsid w:val="002D103A"/>
    <w:rsid w:val="002D30C0"/>
    <w:rsid w:val="002D3A71"/>
    <w:rsid w:val="002E573D"/>
    <w:rsid w:val="002E5A7A"/>
    <w:rsid w:val="002E5C4A"/>
    <w:rsid w:val="002E635A"/>
    <w:rsid w:val="002F2547"/>
    <w:rsid w:val="00314E4E"/>
    <w:rsid w:val="0032316B"/>
    <w:rsid w:val="00325492"/>
    <w:rsid w:val="003368F1"/>
    <w:rsid w:val="0036188F"/>
    <w:rsid w:val="00366EB1"/>
    <w:rsid w:val="00370B62"/>
    <w:rsid w:val="00381EDA"/>
    <w:rsid w:val="00385685"/>
    <w:rsid w:val="00392228"/>
    <w:rsid w:val="00394C2A"/>
    <w:rsid w:val="00395939"/>
    <w:rsid w:val="0039642F"/>
    <w:rsid w:val="003A30E4"/>
    <w:rsid w:val="003B126F"/>
    <w:rsid w:val="003B60FA"/>
    <w:rsid w:val="003B6C6F"/>
    <w:rsid w:val="003C4620"/>
    <w:rsid w:val="003D3D3E"/>
    <w:rsid w:val="003D6690"/>
    <w:rsid w:val="003E04D7"/>
    <w:rsid w:val="004002CD"/>
    <w:rsid w:val="00401FEC"/>
    <w:rsid w:val="00405A15"/>
    <w:rsid w:val="00410A61"/>
    <w:rsid w:val="00411722"/>
    <w:rsid w:val="004157AF"/>
    <w:rsid w:val="00421FA6"/>
    <w:rsid w:val="0042542D"/>
    <w:rsid w:val="0043280D"/>
    <w:rsid w:val="004425DE"/>
    <w:rsid w:val="00451509"/>
    <w:rsid w:val="0045650E"/>
    <w:rsid w:val="00460132"/>
    <w:rsid w:val="00463F14"/>
    <w:rsid w:val="004701B6"/>
    <w:rsid w:val="004713ED"/>
    <w:rsid w:val="00485BE9"/>
    <w:rsid w:val="00487F4A"/>
    <w:rsid w:val="004913AF"/>
    <w:rsid w:val="004A64D2"/>
    <w:rsid w:val="004A6B40"/>
    <w:rsid w:val="004B18CA"/>
    <w:rsid w:val="004C1373"/>
    <w:rsid w:val="004C7E6D"/>
    <w:rsid w:val="004D2FF8"/>
    <w:rsid w:val="004D3227"/>
    <w:rsid w:val="004D3C5C"/>
    <w:rsid w:val="004D6378"/>
    <w:rsid w:val="004D6844"/>
    <w:rsid w:val="004E558C"/>
    <w:rsid w:val="004F3006"/>
    <w:rsid w:val="004F35F2"/>
    <w:rsid w:val="0050411C"/>
    <w:rsid w:val="0050718C"/>
    <w:rsid w:val="00507F22"/>
    <w:rsid w:val="00512806"/>
    <w:rsid w:val="005160AA"/>
    <w:rsid w:val="00531D0F"/>
    <w:rsid w:val="00533891"/>
    <w:rsid w:val="00545484"/>
    <w:rsid w:val="005516FA"/>
    <w:rsid w:val="00556859"/>
    <w:rsid w:val="00563652"/>
    <w:rsid w:val="00567558"/>
    <w:rsid w:val="00570B11"/>
    <w:rsid w:val="00573753"/>
    <w:rsid w:val="00575813"/>
    <w:rsid w:val="00582A18"/>
    <w:rsid w:val="00582A1F"/>
    <w:rsid w:val="00582B13"/>
    <w:rsid w:val="00584A3F"/>
    <w:rsid w:val="0058665A"/>
    <w:rsid w:val="005953DD"/>
    <w:rsid w:val="00595927"/>
    <w:rsid w:val="005C2250"/>
    <w:rsid w:val="005C44EC"/>
    <w:rsid w:val="005C5458"/>
    <w:rsid w:val="005E32A8"/>
    <w:rsid w:val="005E5A53"/>
    <w:rsid w:val="005F78E1"/>
    <w:rsid w:val="00600797"/>
    <w:rsid w:val="00600F79"/>
    <w:rsid w:val="00602499"/>
    <w:rsid w:val="00602AA3"/>
    <w:rsid w:val="00604387"/>
    <w:rsid w:val="00607AE6"/>
    <w:rsid w:val="006143FA"/>
    <w:rsid w:val="00620B75"/>
    <w:rsid w:val="00620DD7"/>
    <w:rsid w:val="006216A8"/>
    <w:rsid w:val="00627D1F"/>
    <w:rsid w:val="006359ED"/>
    <w:rsid w:val="0063715B"/>
    <w:rsid w:val="006377B4"/>
    <w:rsid w:val="00642C4B"/>
    <w:rsid w:val="00642D38"/>
    <w:rsid w:val="006728B3"/>
    <w:rsid w:val="00673F61"/>
    <w:rsid w:val="00676553"/>
    <w:rsid w:val="0069002E"/>
    <w:rsid w:val="006908CE"/>
    <w:rsid w:val="00690B52"/>
    <w:rsid w:val="006A5F11"/>
    <w:rsid w:val="006B41BA"/>
    <w:rsid w:val="006B4BA2"/>
    <w:rsid w:val="006B524E"/>
    <w:rsid w:val="006C5755"/>
    <w:rsid w:val="006D3E0A"/>
    <w:rsid w:val="006D4F60"/>
    <w:rsid w:val="006D5E58"/>
    <w:rsid w:val="006D6A4D"/>
    <w:rsid w:val="006E467C"/>
    <w:rsid w:val="006F2580"/>
    <w:rsid w:val="006F3060"/>
    <w:rsid w:val="00702C09"/>
    <w:rsid w:val="00706F27"/>
    <w:rsid w:val="00715307"/>
    <w:rsid w:val="00717D7C"/>
    <w:rsid w:val="0072193B"/>
    <w:rsid w:val="0072250F"/>
    <w:rsid w:val="00722C30"/>
    <w:rsid w:val="007238B5"/>
    <w:rsid w:val="00734328"/>
    <w:rsid w:val="0074203F"/>
    <w:rsid w:val="0074526B"/>
    <w:rsid w:val="007517B8"/>
    <w:rsid w:val="007641D2"/>
    <w:rsid w:val="00766367"/>
    <w:rsid w:val="00774478"/>
    <w:rsid w:val="00775ADE"/>
    <w:rsid w:val="00777EC4"/>
    <w:rsid w:val="00780E4E"/>
    <w:rsid w:val="0078660D"/>
    <w:rsid w:val="007A2339"/>
    <w:rsid w:val="007D28F1"/>
    <w:rsid w:val="007E6235"/>
    <w:rsid w:val="007E713F"/>
    <w:rsid w:val="007E7F26"/>
    <w:rsid w:val="007F5EAA"/>
    <w:rsid w:val="00805D51"/>
    <w:rsid w:val="008173C9"/>
    <w:rsid w:val="00821D54"/>
    <w:rsid w:val="00822DE1"/>
    <w:rsid w:val="008322C7"/>
    <w:rsid w:val="008361AD"/>
    <w:rsid w:val="00842C6A"/>
    <w:rsid w:val="00844845"/>
    <w:rsid w:val="00846416"/>
    <w:rsid w:val="00860618"/>
    <w:rsid w:val="00865393"/>
    <w:rsid w:val="00865B78"/>
    <w:rsid w:val="0086778D"/>
    <w:rsid w:val="00867F91"/>
    <w:rsid w:val="008751CB"/>
    <w:rsid w:val="00884C66"/>
    <w:rsid w:val="00890D20"/>
    <w:rsid w:val="00892851"/>
    <w:rsid w:val="008949F2"/>
    <w:rsid w:val="008B5AD3"/>
    <w:rsid w:val="008C4398"/>
    <w:rsid w:val="008D3E1D"/>
    <w:rsid w:val="008E066F"/>
    <w:rsid w:val="008E17CB"/>
    <w:rsid w:val="008E1C8A"/>
    <w:rsid w:val="008E3299"/>
    <w:rsid w:val="008F6807"/>
    <w:rsid w:val="00900605"/>
    <w:rsid w:val="00902EC0"/>
    <w:rsid w:val="00907451"/>
    <w:rsid w:val="00907AEB"/>
    <w:rsid w:val="00930DEE"/>
    <w:rsid w:val="00935D6C"/>
    <w:rsid w:val="00941435"/>
    <w:rsid w:val="00955B53"/>
    <w:rsid w:val="00961DAA"/>
    <w:rsid w:val="00962129"/>
    <w:rsid w:val="0097681E"/>
    <w:rsid w:val="00994CB1"/>
    <w:rsid w:val="0099574F"/>
    <w:rsid w:val="0099670F"/>
    <w:rsid w:val="00997AF9"/>
    <w:rsid w:val="009B5A9C"/>
    <w:rsid w:val="009B64FF"/>
    <w:rsid w:val="009B7837"/>
    <w:rsid w:val="009C20C5"/>
    <w:rsid w:val="009C64C4"/>
    <w:rsid w:val="009D0AE5"/>
    <w:rsid w:val="009E42E5"/>
    <w:rsid w:val="00A122EB"/>
    <w:rsid w:val="00A1353C"/>
    <w:rsid w:val="00A14D48"/>
    <w:rsid w:val="00A237EF"/>
    <w:rsid w:val="00A2432F"/>
    <w:rsid w:val="00A33B0A"/>
    <w:rsid w:val="00A33DB6"/>
    <w:rsid w:val="00A3652F"/>
    <w:rsid w:val="00A44ED6"/>
    <w:rsid w:val="00A45EBA"/>
    <w:rsid w:val="00A616D6"/>
    <w:rsid w:val="00A7033D"/>
    <w:rsid w:val="00A72177"/>
    <w:rsid w:val="00A72AC7"/>
    <w:rsid w:val="00A8273F"/>
    <w:rsid w:val="00A94BD4"/>
    <w:rsid w:val="00A975DA"/>
    <w:rsid w:val="00AA065E"/>
    <w:rsid w:val="00AA1D22"/>
    <w:rsid w:val="00AA1E4A"/>
    <w:rsid w:val="00AB1A49"/>
    <w:rsid w:val="00AB3EB4"/>
    <w:rsid w:val="00AB61FC"/>
    <w:rsid w:val="00AB7300"/>
    <w:rsid w:val="00AC08E7"/>
    <w:rsid w:val="00AC2B27"/>
    <w:rsid w:val="00AD249D"/>
    <w:rsid w:val="00AE344B"/>
    <w:rsid w:val="00AE71A6"/>
    <w:rsid w:val="00AF7CC0"/>
    <w:rsid w:val="00B0732B"/>
    <w:rsid w:val="00B15403"/>
    <w:rsid w:val="00B15B6C"/>
    <w:rsid w:val="00B25E49"/>
    <w:rsid w:val="00B27B8D"/>
    <w:rsid w:val="00B27CE3"/>
    <w:rsid w:val="00B3586A"/>
    <w:rsid w:val="00B44B7C"/>
    <w:rsid w:val="00B53320"/>
    <w:rsid w:val="00B550CF"/>
    <w:rsid w:val="00B579A3"/>
    <w:rsid w:val="00B74797"/>
    <w:rsid w:val="00B77F4D"/>
    <w:rsid w:val="00BA1EA8"/>
    <w:rsid w:val="00BA2387"/>
    <w:rsid w:val="00BB191D"/>
    <w:rsid w:val="00BB256D"/>
    <w:rsid w:val="00BC20B4"/>
    <w:rsid w:val="00BC24BE"/>
    <w:rsid w:val="00BC75E7"/>
    <w:rsid w:val="00BD123C"/>
    <w:rsid w:val="00BD3BDD"/>
    <w:rsid w:val="00BF41F6"/>
    <w:rsid w:val="00BF60CF"/>
    <w:rsid w:val="00C016AF"/>
    <w:rsid w:val="00C023B0"/>
    <w:rsid w:val="00C06C00"/>
    <w:rsid w:val="00C077DB"/>
    <w:rsid w:val="00C07A5C"/>
    <w:rsid w:val="00C12344"/>
    <w:rsid w:val="00C2611D"/>
    <w:rsid w:val="00C27EB1"/>
    <w:rsid w:val="00C37432"/>
    <w:rsid w:val="00C46D9E"/>
    <w:rsid w:val="00C52EEF"/>
    <w:rsid w:val="00C65451"/>
    <w:rsid w:val="00C70CD1"/>
    <w:rsid w:val="00C73441"/>
    <w:rsid w:val="00C763B9"/>
    <w:rsid w:val="00C803F7"/>
    <w:rsid w:val="00C80EBE"/>
    <w:rsid w:val="00C8142D"/>
    <w:rsid w:val="00C86813"/>
    <w:rsid w:val="00C87B1D"/>
    <w:rsid w:val="00C9012C"/>
    <w:rsid w:val="00CB0481"/>
    <w:rsid w:val="00CB6E84"/>
    <w:rsid w:val="00CC0FE8"/>
    <w:rsid w:val="00CC7764"/>
    <w:rsid w:val="00CD36B5"/>
    <w:rsid w:val="00CE21C9"/>
    <w:rsid w:val="00CE30B9"/>
    <w:rsid w:val="00CE654F"/>
    <w:rsid w:val="00CF0431"/>
    <w:rsid w:val="00CF3B99"/>
    <w:rsid w:val="00D07E4F"/>
    <w:rsid w:val="00D13E8A"/>
    <w:rsid w:val="00D2136D"/>
    <w:rsid w:val="00D2374C"/>
    <w:rsid w:val="00D2549F"/>
    <w:rsid w:val="00D27DD5"/>
    <w:rsid w:val="00D512D4"/>
    <w:rsid w:val="00D52480"/>
    <w:rsid w:val="00D54E19"/>
    <w:rsid w:val="00D60DBA"/>
    <w:rsid w:val="00D6696D"/>
    <w:rsid w:val="00D67153"/>
    <w:rsid w:val="00D75FD3"/>
    <w:rsid w:val="00D80553"/>
    <w:rsid w:val="00D80643"/>
    <w:rsid w:val="00D83E5D"/>
    <w:rsid w:val="00D85513"/>
    <w:rsid w:val="00D8755C"/>
    <w:rsid w:val="00D92F16"/>
    <w:rsid w:val="00D93162"/>
    <w:rsid w:val="00DA4D98"/>
    <w:rsid w:val="00DB0E55"/>
    <w:rsid w:val="00DB4B19"/>
    <w:rsid w:val="00DB6834"/>
    <w:rsid w:val="00DD283C"/>
    <w:rsid w:val="00DE59A6"/>
    <w:rsid w:val="00DF7902"/>
    <w:rsid w:val="00E07798"/>
    <w:rsid w:val="00E255E7"/>
    <w:rsid w:val="00E3664F"/>
    <w:rsid w:val="00E41037"/>
    <w:rsid w:val="00E4195B"/>
    <w:rsid w:val="00E43C3D"/>
    <w:rsid w:val="00E56F62"/>
    <w:rsid w:val="00E62DB7"/>
    <w:rsid w:val="00E65BDA"/>
    <w:rsid w:val="00E77D12"/>
    <w:rsid w:val="00E804D2"/>
    <w:rsid w:val="00E93BC7"/>
    <w:rsid w:val="00E94913"/>
    <w:rsid w:val="00E97198"/>
    <w:rsid w:val="00EA49A0"/>
    <w:rsid w:val="00EA585D"/>
    <w:rsid w:val="00EB0D46"/>
    <w:rsid w:val="00EC5E85"/>
    <w:rsid w:val="00EC7A3D"/>
    <w:rsid w:val="00ED21D3"/>
    <w:rsid w:val="00ED675C"/>
    <w:rsid w:val="00EE59DE"/>
    <w:rsid w:val="00EF2B6A"/>
    <w:rsid w:val="00EF61C6"/>
    <w:rsid w:val="00EF6F76"/>
    <w:rsid w:val="00F06603"/>
    <w:rsid w:val="00F07F1E"/>
    <w:rsid w:val="00F10AE2"/>
    <w:rsid w:val="00F1383E"/>
    <w:rsid w:val="00F25EEB"/>
    <w:rsid w:val="00F2714A"/>
    <w:rsid w:val="00F273E9"/>
    <w:rsid w:val="00F448EB"/>
    <w:rsid w:val="00F466F8"/>
    <w:rsid w:val="00F4676F"/>
    <w:rsid w:val="00F60B3E"/>
    <w:rsid w:val="00F644AA"/>
    <w:rsid w:val="00F762CB"/>
    <w:rsid w:val="00F91DC6"/>
    <w:rsid w:val="00F92328"/>
    <w:rsid w:val="00F92940"/>
    <w:rsid w:val="00F960CA"/>
    <w:rsid w:val="00FB17D0"/>
    <w:rsid w:val="00FB2ED5"/>
    <w:rsid w:val="00FB4915"/>
    <w:rsid w:val="00FD13C2"/>
    <w:rsid w:val="00FD49EE"/>
    <w:rsid w:val="00FF1945"/>
    <w:rsid w:val="00FF2E9E"/>
    <w:rsid w:val="00FF30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C47C7"/>
    <w:rPr>
      <w:rFonts w:eastAsia="Times New Roman"/>
      <w:sz w:val="20"/>
      <w:szCs w:val="20"/>
    </w:rPr>
  </w:style>
  <w:style w:type="paragraph" w:styleId="Heading1">
    <w:name w:val="heading 1"/>
    <w:basedOn w:val="Normal"/>
    <w:next w:val="Normal"/>
    <w:link w:val="Heading1Char"/>
    <w:uiPriority w:val="99"/>
    <w:qFormat/>
    <w:rsid w:val="001C47C7"/>
    <w:pPr>
      <w:keepNext/>
      <w:jc w:val="center"/>
      <w:outlineLvl w:val="0"/>
    </w:pPr>
    <w:rPr>
      <w:rFonts w:ascii="Cambria" w:eastAsia="Calibri" w:hAnsi="Cambria"/>
      <w:b/>
      <w:kern w:val="32"/>
      <w:sz w:val="32"/>
      <w:lang w:val="uk-UA" w:eastAsia="en-US"/>
    </w:rPr>
  </w:style>
  <w:style w:type="paragraph" w:styleId="Heading2">
    <w:name w:val="heading 2"/>
    <w:basedOn w:val="Normal"/>
    <w:next w:val="Normal"/>
    <w:link w:val="Heading2Char1"/>
    <w:uiPriority w:val="99"/>
    <w:qFormat/>
    <w:rsid w:val="0043280D"/>
    <w:pPr>
      <w:keepNext/>
      <w:spacing w:before="240" w:after="60" w:line="360" w:lineRule="auto"/>
      <w:ind w:firstLine="709"/>
      <w:jc w:val="both"/>
      <w:outlineLvl w:val="1"/>
    </w:pPr>
    <w:rPr>
      <w:rFonts w:ascii="Arial" w:eastAsia="Calibri" w:hAnsi="Arial"/>
      <w:b/>
      <w:i/>
      <w:sz w:val="28"/>
      <w:lang w:val="uk-UA" w:eastAsia="en-US"/>
    </w:rPr>
  </w:style>
  <w:style w:type="paragraph" w:styleId="Heading3">
    <w:name w:val="heading 3"/>
    <w:basedOn w:val="Normal"/>
    <w:next w:val="Normal"/>
    <w:link w:val="Heading3Char1"/>
    <w:uiPriority w:val="99"/>
    <w:qFormat/>
    <w:rsid w:val="001C47C7"/>
    <w:pPr>
      <w:keepNext/>
      <w:jc w:val="center"/>
      <w:outlineLvl w:val="2"/>
    </w:pPr>
    <w:rPr>
      <w:rFonts w:ascii="Arial" w:eastAsia="Calibri" w:hAnsi="Arial"/>
      <w:b/>
      <w:sz w:val="26"/>
    </w:rPr>
  </w:style>
  <w:style w:type="paragraph" w:styleId="Heading4">
    <w:name w:val="heading 4"/>
    <w:basedOn w:val="Normal"/>
    <w:next w:val="Normal"/>
    <w:link w:val="Heading4Char"/>
    <w:uiPriority w:val="99"/>
    <w:qFormat/>
    <w:rsid w:val="001C47C7"/>
    <w:pPr>
      <w:keepNext/>
      <w:jc w:val="right"/>
      <w:outlineLvl w:val="3"/>
    </w:pPr>
    <w:rPr>
      <w:b/>
      <w:color w:val="000000"/>
      <w:sz w:val="24"/>
      <w:lang w:val="uk-UA"/>
    </w:rPr>
  </w:style>
  <w:style w:type="paragraph" w:styleId="Heading5">
    <w:name w:val="heading 5"/>
    <w:basedOn w:val="Normal"/>
    <w:next w:val="Normal"/>
    <w:link w:val="Heading5Char"/>
    <w:uiPriority w:val="99"/>
    <w:qFormat/>
    <w:rsid w:val="001C47C7"/>
    <w:pPr>
      <w:keepNext/>
      <w:jc w:val="center"/>
      <w:outlineLvl w:val="4"/>
    </w:pPr>
    <w:rPr>
      <w:rFonts w:ascii="Calibri" w:eastAsia="Calibri" w:hAnsi="Calibri"/>
      <w:b/>
      <w:i/>
      <w:sz w:val="26"/>
      <w:lang w:val="uk-UA" w:eastAsia="en-US"/>
    </w:rPr>
  </w:style>
  <w:style w:type="paragraph" w:styleId="Heading6">
    <w:name w:val="heading 6"/>
    <w:basedOn w:val="Normal"/>
    <w:next w:val="Normal"/>
    <w:link w:val="Heading6Char"/>
    <w:uiPriority w:val="99"/>
    <w:qFormat/>
    <w:rsid w:val="001C47C7"/>
    <w:pPr>
      <w:keepNext/>
      <w:jc w:val="both"/>
      <w:outlineLvl w:val="5"/>
    </w:pPr>
    <w:rPr>
      <w:rFonts w:ascii="Calibri" w:eastAsia="Calibri" w:hAnsi="Calibri"/>
      <w:b/>
      <w:lang w:val="uk-UA" w:eastAsia="en-US"/>
    </w:rPr>
  </w:style>
  <w:style w:type="paragraph" w:styleId="Heading7">
    <w:name w:val="heading 7"/>
    <w:basedOn w:val="Normal"/>
    <w:next w:val="Normal"/>
    <w:link w:val="Heading7Char"/>
    <w:uiPriority w:val="99"/>
    <w:qFormat/>
    <w:rsid w:val="001C47C7"/>
    <w:pPr>
      <w:keepNext/>
      <w:outlineLvl w:val="6"/>
    </w:pPr>
    <w:rPr>
      <w:rFonts w:ascii="Calibri" w:eastAsia="Calibri" w:hAnsi="Calibri"/>
      <w:sz w:val="24"/>
      <w:lang w:val="uk-UA" w:eastAsia="en-US"/>
    </w:rPr>
  </w:style>
  <w:style w:type="paragraph" w:styleId="Heading8">
    <w:name w:val="heading 8"/>
    <w:basedOn w:val="Normal"/>
    <w:next w:val="Normal"/>
    <w:link w:val="Heading8Char"/>
    <w:uiPriority w:val="99"/>
    <w:qFormat/>
    <w:locked/>
    <w:rsid w:val="001C47C7"/>
    <w:pPr>
      <w:keepNext/>
      <w:jc w:val="center"/>
      <w:outlineLvl w:val="7"/>
    </w:pPr>
    <w:rPr>
      <w:rFonts w:ascii="Calibri" w:eastAsia="Calibri" w:hAnsi="Calibri"/>
      <w:i/>
      <w:sz w:val="24"/>
      <w:lang w:val="uk-UA" w:eastAsia="en-US"/>
    </w:rPr>
  </w:style>
  <w:style w:type="paragraph" w:styleId="Heading9">
    <w:name w:val="heading 9"/>
    <w:basedOn w:val="Normal"/>
    <w:next w:val="Normal"/>
    <w:link w:val="Heading9Char"/>
    <w:uiPriority w:val="99"/>
    <w:qFormat/>
    <w:locked/>
    <w:rsid w:val="001C47C7"/>
    <w:pPr>
      <w:spacing w:before="240" w:after="60"/>
      <w:outlineLvl w:val="8"/>
    </w:pPr>
    <w:rPr>
      <w:rFonts w:ascii="Cambria" w:eastAsia="Calibri" w:hAnsi="Cambria"/>
      <w:lang w:val="uk-UA"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71A6"/>
    <w:rPr>
      <w:rFonts w:ascii="Cambria" w:hAnsi="Cambria" w:cs="Times New Roman"/>
      <w:b/>
      <w:kern w:val="32"/>
      <w:sz w:val="32"/>
      <w:lang w:val="uk-UA" w:eastAsia="en-US"/>
    </w:rPr>
  </w:style>
  <w:style w:type="character" w:customStyle="1" w:styleId="Heading2Char">
    <w:name w:val="Heading 2 Char"/>
    <w:basedOn w:val="DefaultParagraphFont"/>
    <w:link w:val="Heading2"/>
    <w:uiPriority w:val="99"/>
    <w:semiHidden/>
    <w:locked/>
    <w:rsid w:val="00AE71A6"/>
    <w:rPr>
      <w:rFonts w:ascii="Cambria" w:hAnsi="Cambria" w:cs="Times New Roman"/>
      <w:b/>
      <w:i/>
      <w:sz w:val="28"/>
      <w:lang w:val="uk-UA" w:eastAsia="en-US"/>
    </w:rPr>
  </w:style>
  <w:style w:type="character" w:customStyle="1" w:styleId="Heading3Char">
    <w:name w:val="Heading 3 Char"/>
    <w:basedOn w:val="DefaultParagraphFont"/>
    <w:link w:val="Heading3"/>
    <w:uiPriority w:val="99"/>
    <w:semiHidden/>
    <w:locked/>
    <w:rsid w:val="00AE71A6"/>
    <w:rPr>
      <w:rFonts w:ascii="Cambria" w:hAnsi="Cambria" w:cs="Times New Roman"/>
      <w:b/>
      <w:sz w:val="26"/>
      <w:lang w:val="uk-UA" w:eastAsia="en-US"/>
    </w:rPr>
  </w:style>
  <w:style w:type="character" w:customStyle="1" w:styleId="Heading4Char">
    <w:name w:val="Heading 4 Char"/>
    <w:basedOn w:val="DefaultParagraphFont"/>
    <w:link w:val="Heading4"/>
    <w:uiPriority w:val="99"/>
    <w:locked/>
    <w:rsid w:val="0058665A"/>
    <w:rPr>
      <w:rFonts w:eastAsia="Times New Roman" w:cs="Times New Roman"/>
      <w:b/>
      <w:color w:val="000000"/>
      <w:sz w:val="24"/>
      <w:lang w:val="uk-UA" w:eastAsia="ru-RU"/>
    </w:rPr>
  </w:style>
  <w:style w:type="character" w:customStyle="1" w:styleId="Heading5Char">
    <w:name w:val="Heading 5 Char"/>
    <w:basedOn w:val="DefaultParagraphFont"/>
    <w:link w:val="Heading5"/>
    <w:uiPriority w:val="99"/>
    <w:semiHidden/>
    <w:locked/>
    <w:rsid w:val="00AE71A6"/>
    <w:rPr>
      <w:rFonts w:ascii="Calibri" w:hAnsi="Calibri" w:cs="Times New Roman"/>
      <w:b/>
      <w:i/>
      <w:sz w:val="26"/>
      <w:lang w:val="uk-UA" w:eastAsia="en-US"/>
    </w:rPr>
  </w:style>
  <w:style w:type="character" w:customStyle="1" w:styleId="Heading6Char">
    <w:name w:val="Heading 6 Char"/>
    <w:basedOn w:val="DefaultParagraphFont"/>
    <w:link w:val="Heading6"/>
    <w:uiPriority w:val="99"/>
    <w:semiHidden/>
    <w:locked/>
    <w:rsid w:val="00AE71A6"/>
    <w:rPr>
      <w:rFonts w:ascii="Calibri" w:hAnsi="Calibri" w:cs="Times New Roman"/>
      <w:b/>
      <w:lang w:val="uk-UA" w:eastAsia="en-US"/>
    </w:rPr>
  </w:style>
  <w:style w:type="character" w:customStyle="1" w:styleId="Heading7Char">
    <w:name w:val="Heading 7 Char"/>
    <w:basedOn w:val="DefaultParagraphFont"/>
    <w:link w:val="Heading7"/>
    <w:uiPriority w:val="99"/>
    <w:semiHidden/>
    <w:locked/>
    <w:rsid w:val="00AE71A6"/>
    <w:rPr>
      <w:rFonts w:ascii="Calibri" w:hAnsi="Calibri" w:cs="Times New Roman"/>
      <w:sz w:val="24"/>
      <w:lang w:val="uk-UA" w:eastAsia="en-US"/>
    </w:rPr>
  </w:style>
  <w:style w:type="character" w:customStyle="1" w:styleId="Heading8Char">
    <w:name w:val="Heading 8 Char"/>
    <w:basedOn w:val="DefaultParagraphFont"/>
    <w:link w:val="Heading8"/>
    <w:uiPriority w:val="99"/>
    <w:semiHidden/>
    <w:locked/>
    <w:rsid w:val="00AE71A6"/>
    <w:rPr>
      <w:rFonts w:ascii="Calibri" w:hAnsi="Calibri" w:cs="Times New Roman"/>
      <w:i/>
      <w:sz w:val="24"/>
      <w:lang w:val="uk-UA" w:eastAsia="en-US"/>
    </w:rPr>
  </w:style>
  <w:style w:type="character" w:customStyle="1" w:styleId="Heading9Char">
    <w:name w:val="Heading 9 Char"/>
    <w:basedOn w:val="DefaultParagraphFont"/>
    <w:link w:val="Heading9"/>
    <w:uiPriority w:val="99"/>
    <w:semiHidden/>
    <w:locked/>
    <w:rsid w:val="00AE71A6"/>
    <w:rPr>
      <w:rFonts w:ascii="Cambria" w:hAnsi="Cambria" w:cs="Times New Roman"/>
      <w:lang w:val="uk-UA" w:eastAsia="en-US"/>
    </w:rPr>
  </w:style>
  <w:style w:type="character" w:customStyle="1" w:styleId="Heading2Char1">
    <w:name w:val="Heading 2 Char1"/>
    <w:link w:val="Heading2"/>
    <w:uiPriority w:val="99"/>
    <w:locked/>
    <w:rsid w:val="001C47C7"/>
    <w:rPr>
      <w:rFonts w:ascii="Arial" w:hAnsi="Arial"/>
      <w:b/>
      <w:i/>
      <w:sz w:val="28"/>
      <w:lang w:val="uk-UA" w:eastAsia="en-US"/>
    </w:rPr>
  </w:style>
  <w:style w:type="character" w:customStyle="1" w:styleId="Heading3Char1">
    <w:name w:val="Heading 3 Char1"/>
    <w:link w:val="Heading3"/>
    <w:uiPriority w:val="99"/>
    <w:locked/>
    <w:rsid w:val="001C47C7"/>
    <w:rPr>
      <w:rFonts w:ascii="Arial" w:hAnsi="Arial"/>
      <w:b/>
      <w:sz w:val="26"/>
      <w:lang w:val="ru-RU" w:eastAsia="ru-RU"/>
    </w:rPr>
  </w:style>
  <w:style w:type="character" w:styleId="Hyperlink">
    <w:name w:val="Hyperlink"/>
    <w:basedOn w:val="DefaultParagraphFont"/>
    <w:uiPriority w:val="99"/>
    <w:rsid w:val="009C64C4"/>
    <w:rPr>
      <w:rFonts w:cs="Times New Roman"/>
      <w:color w:val="0563C1"/>
      <w:u w:val="single"/>
    </w:rPr>
  </w:style>
  <w:style w:type="paragraph" w:styleId="BodyText">
    <w:name w:val="Body Text"/>
    <w:basedOn w:val="Normal"/>
    <w:link w:val="BodyTextChar"/>
    <w:uiPriority w:val="99"/>
    <w:rsid w:val="001C47C7"/>
    <w:pPr>
      <w:spacing w:line="312" w:lineRule="auto"/>
      <w:ind w:firstLine="720"/>
      <w:jc w:val="both"/>
    </w:pPr>
  </w:style>
  <w:style w:type="character" w:customStyle="1" w:styleId="BodyTextChar">
    <w:name w:val="Body Text Char"/>
    <w:basedOn w:val="DefaultParagraphFont"/>
    <w:link w:val="BodyText"/>
    <w:uiPriority w:val="99"/>
    <w:locked/>
    <w:rsid w:val="0058665A"/>
    <w:rPr>
      <w:rFonts w:eastAsia="Times New Roman" w:cs="Times New Roman"/>
      <w:sz w:val="20"/>
      <w:lang w:eastAsia="ru-RU"/>
    </w:rPr>
  </w:style>
  <w:style w:type="paragraph" w:styleId="BalloonText">
    <w:name w:val="Balloon Text"/>
    <w:basedOn w:val="Normal"/>
    <w:link w:val="BalloonTextChar"/>
    <w:uiPriority w:val="99"/>
    <w:semiHidden/>
    <w:rsid w:val="004D6378"/>
    <w:pPr>
      <w:ind w:firstLine="709"/>
      <w:jc w:val="both"/>
    </w:pPr>
    <w:rPr>
      <w:rFonts w:ascii="Segoe UI" w:eastAsia="Calibri" w:hAnsi="Segoe UI"/>
      <w:sz w:val="18"/>
      <w:lang w:val="uk-UA"/>
    </w:rPr>
  </w:style>
  <w:style w:type="character" w:customStyle="1" w:styleId="BalloonTextChar">
    <w:name w:val="Balloon Text Char"/>
    <w:basedOn w:val="DefaultParagraphFont"/>
    <w:link w:val="BalloonText"/>
    <w:uiPriority w:val="99"/>
    <w:semiHidden/>
    <w:locked/>
    <w:rsid w:val="004D6378"/>
    <w:rPr>
      <w:rFonts w:ascii="Segoe UI" w:hAnsi="Segoe UI" w:cs="Times New Roman"/>
      <w:sz w:val="18"/>
      <w:lang w:val="uk-UA"/>
    </w:rPr>
  </w:style>
  <w:style w:type="character" w:styleId="PageNumber">
    <w:name w:val="page number"/>
    <w:basedOn w:val="DefaultParagraphFont"/>
    <w:uiPriority w:val="99"/>
    <w:rsid w:val="0043280D"/>
    <w:rPr>
      <w:rFonts w:cs="Times New Roman"/>
    </w:rPr>
  </w:style>
  <w:style w:type="paragraph" w:styleId="Footer">
    <w:name w:val="footer"/>
    <w:basedOn w:val="Normal"/>
    <w:link w:val="FooterChar"/>
    <w:uiPriority w:val="99"/>
    <w:rsid w:val="0043280D"/>
    <w:pPr>
      <w:tabs>
        <w:tab w:val="center" w:pos="4153"/>
        <w:tab w:val="right" w:pos="8306"/>
      </w:tabs>
    </w:pPr>
    <w:rPr>
      <w:rFonts w:eastAsia="Calibri"/>
      <w:sz w:val="28"/>
      <w:lang w:val="uk-UA"/>
    </w:rPr>
  </w:style>
  <w:style w:type="character" w:customStyle="1" w:styleId="FooterChar">
    <w:name w:val="Footer Char"/>
    <w:basedOn w:val="DefaultParagraphFont"/>
    <w:link w:val="Footer"/>
    <w:uiPriority w:val="99"/>
    <w:locked/>
    <w:rsid w:val="0043280D"/>
    <w:rPr>
      <w:rFonts w:cs="Times New Roman"/>
      <w:sz w:val="28"/>
      <w:lang w:val="uk-UA" w:eastAsia="ru-RU"/>
    </w:rPr>
  </w:style>
  <w:style w:type="paragraph" w:customStyle="1" w:styleId="a">
    <w:name w:val="Табл текст"/>
    <w:basedOn w:val="Normal"/>
    <w:uiPriority w:val="99"/>
    <w:rsid w:val="0043280D"/>
    <w:pPr>
      <w:widowControl w:val="0"/>
      <w:tabs>
        <w:tab w:val="left" w:pos="171"/>
      </w:tabs>
      <w:spacing w:line="200" w:lineRule="exact"/>
    </w:pPr>
    <w:rPr>
      <w:rFonts w:eastAsia="Calibri"/>
      <w:sz w:val="18"/>
    </w:rPr>
  </w:style>
  <w:style w:type="paragraph" w:styleId="CommentText">
    <w:name w:val="annotation text"/>
    <w:basedOn w:val="Normal"/>
    <w:link w:val="CommentTextChar"/>
    <w:uiPriority w:val="99"/>
    <w:semiHidden/>
    <w:rsid w:val="0043280D"/>
    <w:rPr>
      <w:rFonts w:eastAsia="Calibri"/>
    </w:rPr>
  </w:style>
  <w:style w:type="character" w:customStyle="1" w:styleId="CommentTextChar">
    <w:name w:val="Comment Text Char"/>
    <w:basedOn w:val="DefaultParagraphFont"/>
    <w:link w:val="CommentText"/>
    <w:uiPriority w:val="99"/>
    <w:semiHidden/>
    <w:locked/>
    <w:rsid w:val="0043280D"/>
    <w:rPr>
      <w:rFonts w:cs="Times New Roman"/>
      <w:lang w:val="ru-RU" w:eastAsia="ru-RU"/>
    </w:rPr>
  </w:style>
  <w:style w:type="paragraph" w:customStyle="1" w:styleId="PlainText1">
    <w:name w:val="Plain Text1"/>
    <w:basedOn w:val="Normal"/>
    <w:uiPriority w:val="99"/>
    <w:rsid w:val="0043280D"/>
    <w:rPr>
      <w:rFonts w:ascii="Courier New" w:eastAsia="Calibri" w:hAnsi="Courier New"/>
    </w:rPr>
  </w:style>
  <w:style w:type="paragraph" w:customStyle="1" w:styleId="7">
    <w:name w:val="заголовок 7"/>
    <w:basedOn w:val="Normal"/>
    <w:next w:val="Normal"/>
    <w:uiPriority w:val="99"/>
    <w:rsid w:val="0043280D"/>
    <w:pPr>
      <w:keepNext/>
      <w:jc w:val="center"/>
      <w:outlineLvl w:val="6"/>
    </w:pPr>
    <w:rPr>
      <w:rFonts w:eastAsia="Calibri"/>
      <w:b/>
      <w:sz w:val="28"/>
      <w:u w:val="single"/>
      <w:lang w:val="uk-UA"/>
    </w:rPr>
  </w:style>
  <w:style w:type="paragraph" w:customStyle="1" w:styleId="Caption1">
    <w:name w:val="Caption1"/>
    <w:basedOn w:val="Normal"/>
    <w:next w:val="Normal"/>
    <w:uiPriority w:val="99"/>
    <w:rsid w:val="0043280D"/>
    <w:pPr>
      <w:jc w:val="center"/>
    </w:pPr>
    <w:rPr>
      <w:rFonts w:eastAsia="Calibri"/>
      <w:b/>
      <w:sz w:val="24"/>
      <w:lang w:val="uk-UA"/>
    </w:rPr>
  </w:style>
  <w:style w:type="paragraph" w:customStyle="1" w:styleId="a0">
    <w:name w:val="Знак Знак Знак Знак Знак Знак Знак Знак"/>
    <w:basedOn w:val="Normal"/>
    <w:uiPriority w:val="99"/>
    <w:rsid w:val="0043280D"/>
    <w:rPr>
      <w:rFonts w:ascii="Verdana" w:eastAsia="Calibri" w:hAnsi="Verdana"/>
      <w:lang w:val="en-US" w:eastAsia="en-US"/>
    </w:rPr>
  </w:style>
  <w:style w:type="paragraph" w:styleId="FootnoteText">
    <w:name w:val="footnote text"/>
    <w:basedOn w:val="Normal"/>
    <w:link w:val="FootnoteTextChar1"/>
    <w:uiPriority w:val="99"/>
    <w:semiHidden/>
    <w:rsid w:val="0043280D"/>
  </w:style>
  <w:style w:type="character" w:customStyle="1" w:styleId="FootnoteTextChar">
    <w:name w:val="Footnote Text Char"/>
    <w:basedOn w:val="DefaultParagraphFont"/>
    <w:link w:val="FootnoteText"/>
    <w:uiPriority w:val="99"/>
    <w:semiHidden/>
    <w:locked/>
    <w:rsid w:val="00AE71A6"/>
    <w:rPr>
      <w:rFonts w:ascii="Calibri" w:hAnsi="Calibri" w:cs="Times New Roman"/>
      <w:sz w:val="20"/>
      <w:lang w:val="uk-UA" w:eastAsia="en-US"/>
    </w:rPr>
  </w:style>
  <w:style w:type="character" w:customStyle="1" w:styleId="FootnoteTextChar1">
    <w:name w:val="Footnote Text Char1"/>
    <w:link w:val="FootnoteText"/>
    <w:uiPriority w:val="99"/>
    <w:semiHidden/>
    <w:locked/>
    <w:rsid w:val="001C47C7"/>
    <w:rPr>
      <w:rFonts w:eastAsia="Times New Roman"/>
      <w:lang w:val="ru-RU" w:eastAsia="ru-RU"/>
    </w:rPr>
  </w:style>
  <w:style w:type="paragraph" w:styleId="BodyTextIndent3">
    <w:name w:val="Body Text Indent 3"/>
    <w:basedOn w:val="Normal"/>
    <w:link w:val="BodyTextIndent3Char"/>
    <w:uiPriority w:val="99"/>
    <w:rsid w:val="001C47C7"/>
    <w:pPr>
      <w:spacing w:after="120"/>
      <w:ind w:left="283"/>
    </w:pPr>
    <w:rPr>
      <w:rFonts w:ascii="Calibri" w:eastAsia="Calibri" w:hAnsi="Calibri"/>
      <w:sz w:val="16"/>
      <w:lang w:val="uk-UA" w:eastAsia="en-US"/>
    </w:rPr>
  </w:style>
  <w:style w:type="character" w:customStyle="1" w:styleId="BodyTextIndent3Char">
    <w:name w:val="Body Text Indent 3 Char"/>
    <w:basedOn w:val="DefaultParagraphFont"/>
    <w:link w:val="BodyTextIndent3"/>
    <w:uiPriority w:val="99"/>
    <w:semiHidden/>
    <w:locked/>
    <w:rsid w:val="00AE71A6"/>
    <w:rPr>
      <w:rFonts w:ascii="Calibri" w:hAnsi="Calibri" w:cs="Times New Roman"/>
      <w:sz w:val="16"/>
      <w:lang w:val="uk-UA" w:eastAsia="en-US"/>
    </w:rPr>
  </w:style>
  <w:style w:type="paragraph" w:styleId="BodyText3">
    <w:name w:val="Body Text 3"/>
    <w:basedOn w:val="Normal"/>
    <w:link w:val="BodyText3Char"/>
    <w:uiPriority w:val="99"/>
    <w:rsid w:val="001C47C7"/>
    <w:pPr>
      <w:spacing w:after="120"/>
    </w:pPr>
    <w:rPr>
      <w:rFonts w:ascii="Calibri" w:eastAsia="Calibri" w:hAnsi="Calibri"/>
      <w:sz w:val="16"/>
      <w:lang w:val="uk-UA" w:eastAsia="en-US"/>
    </w:rPr>
  </w:style>
  <w:style w:type="character" w:customStyle="1" w:styleId="BodyText3Char">
    <w:name w:val="Body Text 3 Char"/>
    <w:basedOn w:val="DefaultParagraphFont"/>
    <w:link w:val="BodyText3"/>
    <w:uiPriority w:val="99"/>
    <w:semiHidden/>
    <w:locked/>
    <w:rsid w:val="00AE71A6"/>
    <w:rPr>
      <w:rFonts w:ascii="Calibri" w:hAnsi="Calibri" w:cs="Times New Roman"/>
      <w:sz w:val="16"/>
      <w:lang w:val="uk-UA" w:eastAsia="en-US"/>
    </w:rPr>
  </w:style>
  <w:style w:type="paragraph" w:styleId="Header">
    <w:name w:val="header"/>
    <w:basedOn w:val="Normal"/>
    <w:link w:val="HeaderChar1"/>
    <w:uiPriority w:val="99"/>
    <w:rsid w:val="001C47C7"/>
    <w:pPr>
      <w:tabs>
        <w:tab w:val="center" w:pos="4677"/>
        <w:tab w:val="right" w:pos="9355"/>
      </w:tabs>
    </w:pPr>
    <w:rPr>
      <w:rFonts w:eastAsia="Calibri"/>
      <w:sz w:val="24"/>
    </w:rPr>
  </w:style>
  <w:style w:type="character" w:customStyle="1" w:styleId="HeaderChar">
    <w:name w:val="Header Char"/>
    <w:basedOn w:val="DefaultParagraphFont"/>
    <w:link w:val="Header"/>
    <w:uiPriority w:val="99"/>
    <w:semiHidden/>
    <w:locked/>
    <w:rsid w:val="00AE71A6"/>
    <w:rPr>
      <w:rFonts w:ascii="Calibri" w:hAnsi="Calibri" w:cs="Times New Roman"/>
      <w:lang w:val="uk-UA" w:eastAsia="en-US"/>
    </w:rPr>
  </w:style>
  <w:style w:type="character" w:customStyle="1" w:styleId="HeaderChar1">
    <w:name w:val="Header Char1"/>
    <w:link w:val="Header"/>
    <w:uiPriority w:val="99"/>
    <w:locked/>
    <w:rsid w:val="001C47C7"/>
    <w:rPr>
      <w:sz w:val="24"/>
      <w:lang w:val="ru-RU" w:eastAsia="ru-RU"/>
    </w:rPr>
  </w:style>
  <w:style w:type="paragraph" w:styleId="ListNumber2">
    <w:name w:val="List Number 2"/>
    <w:basedOn w:val="Normal"/>
    <w:uiPriority w:val="99"/>
    <w:rsid w:val="001C47C7"/>
    <w:pPr>
      <w:tabs>
        <w:tab w:val="num" w:pos="643"/>
      </w:tabs>
      <w:ind w:left="643" w:hanging="360"/>
    </w:pPr>
    <w:rPr>
      <w:lang w:val="uk-UA"/>
    </w:rPr>
  </w:style>
  <w:style w:type="paragraph" w:styleId="BodyTextIndent">
    <w:name w:val="Body Text Indent"/>
    <w:basedOn w:val="Normal"/>
    <w:link w:val="BodyTextIndentChar"/>
    <w:uiPriority w:val="99"/>
    <w:rsid w:val="001C47C7"/>
    <w:pPr>
      <w:ind w:right="-108" w:hanging="85"/>
      <w:jc w:val="center"/>
    </w:pPr>
    <w:rPr>
      <w:rFonts w:ascii="Calibri" w:eastAsia="Calibri" w:hAnsi="Calibri"/>
      <w:lang w:val="uk-UA" w:eastAsia="en-US"/>
    </w:rPr>
  </w:style>
  <w:style w:type="character" w:customStyle="1" w:styleId="BodyTextIndentChar">
    <w:name w:val="Body Text Indent Char"/>
    <w:basedOn w:val="DefaultParagraphFont"/>
    <w:link w:val="BodyTextIndent"/>
    <w:uiPriority w:val="99"/>
    <w:semiHidden/>
    <w:locked/>
    <w:rsid w:val="00AE71A6"/>
    <w:rPr>
      <w:rFonts w:ascii="Calibri" w:hAnsi="Calibri" w:cs="Times New Roman"/>
      <w:lang w:val="uk-UA" w:eastAsia="en-US"/>
    </w:rPr>
  </w:style>
  <w:style w:type="paragraph" w:styleId="ListBullet5">
    <w:name w:val="List Bullet 5"/>
    <w:basedOn w:val="Normal"/>
    <w:autoRedefine/>
    <w:uiPriority w:val="99"/>
    <w:rsid w:val="001C47C7"/>
    <w:pPr>
      <w:spacing w:line="220" w:lineRule="exact"/>
      <w:ind w:left="74"/>
    </w:pPr>
    <w:rPr>
      <w:sz w:val="24"/>
      <w:szCs w:val="18"/>
      <w:lang w:val="uk-UA"/>
    </w:rPr>
  </w:style>
  <w:style w:type="paragraph" w:styleId="ListBullet4">
    <w:name w:val="List Bullet 4"/>
    <w:basedOn w:val="Normal"/>
    <w:autoRedefine/>
    <w:uiPriority w:val="99"/>
    <w:rsid w:val="001C47C7"/>
    <w:pPr>
      <w:ind w:left="72"/>
    </w:pPr>
    <w:rPr>
      <w:sz w:val="24"/>
      <w:szCs w:val="18"/>
      <w:lang w:val="uk-UA"/>
    </w:rPr>
  </w:style>
  <w:style w:type="paragraph" w:styleId="PlainText">
    <w:name w:val="Plain Text"/>
    <w:basedOn w:val="Normal"/>
    <w:link w:val="PlainTextChar"/>
    <w:uiPriority w:val="99"/>
    <w:rsid w:val="001C47C7"/>
    <w:rPr>
      <w:rFonts w:ascii="Courier New" w:eastAsia="Calibri" w:hAnsi="Courier New"/>
      <w:lang w:val="uk-UA" w:eastAsia="en-US"/>
    </w:rPr>
  </w:style>
  <w:style w:type="character" w:customStyle="1" w:styleId="PlainTextChar">
    <w:name w:val="Plain Text Char"/>
    <w:basedOn w:val="DefaultParagraphFont"/>
    <w:link w:val="PlainText"/>
    <w:uiPriority w:val="99"/>
    <w:semiHidden/>
    <w:locked/>
    <w:rsid w:val="00AE71A6"/>
    <w:rPr>
      <w:rFonts w:ascii="Courier New" w:hAnsi="Courier New" w:cs="Times New Roman"/>
      <w:sz w:val="20"/>
      <w:lang w:val="uk-UA" w:eastAsia="en-US"/>
    </w:rPr>
  </w:style>
  <w:style w:type="paragraph" w:customStyle="1" w:styleId="xl56">
    <w:name w:val="xl56"/>
    <w:basedOn w:val="Normal"/>
    <w:uiPriority w:val="99"/>
    <w:rsid w:val="001C47C7"/>
    <w:pPr>
      <w:spacing w:before="100" w:beforeAutospacing="1" w:after="100" w:afterAutospacing="1"/>
      <w:jc w:val="right"/>
    </w:pPr>
    <w:rPr>
      <w:rFonts w:eastAsia="Arial Unicode MS"/>
      <w:sz w:val="24"/>
      <w:szCs w:val="24"/>
    </w:rPr>
  </w:style>
  <w:style w:type="paragraph" w:styleId="Caption">
    <w:name w:val="caption"/>
    <w:basedOn w:val="Normal"/>
    <w:next w:val="Normal"/>
    <w:uiPriority w:val="99"/>
    <w:qFormat/>
    <w:rsid w:val="001C47C7"/>
    <w:pPr>
      <w:jc w:val="center"/>
    </w:pPr>
    <w:rPr>
      <w:b/>
      <w:sz w:val="24"/>
      <w:lang w:val="uk-UA"/>
    </w:rPr>
  </w:style>
  <w:style w:type="paragraph" w:customStyle="1" w:styleId="70">
    <w:name w:val="Знак Знак7 Знак Знак Знак Знак"/>
    <w:basedOn w:val="Normal"/>
    <w:uiPriority w:val="99"/>
    <w:rsid w:val="001C47C7"/>
    <w:rPr>
      <w:rFonts w:ascii="Verdana" w:hAnsi="Verdana" w:cs="Verdana"/>
      <w:lang w:val="en-US" w:eastAsia="en-US"/>
    </w:rPr>
  </w:style>
  <w:style w:type="paragraph" w:styleId="Title">
    <w:name w:val="Title"/>
    <w:basedOn w:val="Normal"/>
    <w:link w:val="TitleChar"/>
    <w:uiPriority w:val="99"/>
    <w:qFormat/>
    <w:rsid w:val="001C47C7"/>
    <w:pPr>
      <w:jc w:val="center"/>
    </w:pPr>
    <w:rPr>
      <w:rFonts w:ascii="Cambria" w:eastAsia="Calibri" w:hAnsi="Cambria"/>
      <w:b/>
      <w:kern w:val="28"/>
      <w:sz w:val="32"/>
    </w:rPr>
  </w:style>
  <w:style w:type="character" w:customStyle="1" w:styleId="TitleChar">
    <w:name w:val="Title Char"/>
    <w:basedOn w:val="DefaultParagraphFont"/>
    <w:link w:val="Title"/>
    <w:uiPriority w:val="99"/>
    <w:locked/>
    <w:rsid w:val="00AE71A6"/>
    <w:rPr>
      <w:rFonts w:ascii="Cambria" w:hAnsi="Cambria" w:cs="Times New Roman"/>
      <w:b/>
      <w:kern w:val="28"/>
      <w:sz w:val="32"/>
    </w:rPr>
  </w:style>
  <w:style w:type="paragraph" w:customStyle="1" w:styleId="xl25">
    <w:name w:val="xl25"/>
    <w:basedOn w:val="Normal"/>
    <w:uiPriority w:val="99"/>
    <w:rsid w:val="001C47C7"/>
    <w:pPr>
      <w:spacing w:before="100" w:after="100"/>
      <w:textAlignment w:val="top"/>
    </w:pPr>
    <w:rPr>
      <w:b/>
      <w:color w:val="0000FF"/>
      <w:sz w:val="24"/>
      <w:lang w:eastAsia="uk-UA"/>
    </w:rPr>
  </w:style>
  <w:style w:type="paragraph" w:customStyle="1" w:styleId="a1">
    <w:name w:val="Таблица"/>
    <w:basedOn w:val="Normal"/>
    <w:uiPriority w:val="99"/>
    <w:rsid w:val="001C47C7"/>
    <w:rPr>
      <w:rFonts w:ascii="Antiqua" w:hAnsi="Antiqua"/>
      <w:sz w:val="24"/>
      <w:lang w:val="uk-UA"/>
    </w:rPr>
  </w:style>
  <w:style w:type="paragraph" w:customStyle="1" w:styleId="a2">
    <w:name w:val="заг разд"/>
    <w:basedOn w:val="Normal"/>
    <w:uiPriority w:val="99"/>
    <w:rsid w:val="001C47C7"/>
    <w:pPr>
      <w:spacing w:before="240" w:after="240"/>
      <w:jc w:val="center"/>
    </w:pPr>
    <w:rPr>
      <w:b/>
      <w:sz w:val="28"/>
      <w:lang w:val="uk-UA"/>
    </w:rPr>
  </w:style>
  <w:style w:type="paragraph" w:customStyle="1" w:styleId="1">
    <w:name w:val="заголовок 1"/>
    <w:basedOn w:val="Normal"/>
    <w:next w:val="Normal"/>
    <w:uiPriority w:val="99"/>
    <w:rsid w:val="001C47C7"/>
    <w:pPr>
      <w:keepNext/>
      <w:jc w:val="center"/>
    </w:pPr>
    <w:rPr>
      <w:b/>
      <w:kern w:val="2"/>
      <w:sz w:val="28"/>
      <w:lang w:val="uk-UA"/>
    </w:rPr>
  </w:style>
  <w:style w:type="paragraph" w:styleId="Subtitle">
    <w:name w:val="Subtitle"/>
    <w:basedOn w:val="Normal"/>
    <w:link w:val="SubtitleChar1"/>
    <w:uiPriority w:val="99"/>
    <w:qFormat/>
    <w:locked/>
    <w:rsid w:val="001C47C7"/>
    <w:pPr>
      <w:ind w:firstLine="567"/>
      <w:jc w:val="both"/>
    </w:pPr>
    <w:rPr>
      <w:rFonts w:eastAsia="Calibri"/>
      <w:b/>
      <w:lang w:val="en-US"/>
    </w:rPr>
  </w:style>
  <w:style w:type="character" w:customStyle="1" w:styleId="SubtitleChar">
    <w:name w:val="Subtitle Char"/>
    <w:basedOn w:val="DefaultParagraphFont"/>
    <w:link w:val="Subtitle"/>
    <w:uiPriority w:val="99"/>
    <w:locked/>
    <w:rsid w:val="00AE71A6"/>
    <w:rPr>
      <w:rFonts w:ascii="Cambria" w:hAnsi="Cambria" w:cs="Times New Roman"/>
      <w:sz w:val="24"/>
    </w:rPr>
  </w:style>
  <w:style w:type="character" w:customStyle="1" w:styleId="SubtitleChar1">
    <w:name w:val="Subtitle Char1"/>
    <w:link w:val="Subtitle"/>
    <w:uiPriority w:val="99"/>
    <w:locked/>
    <w:rsid w:val="001C47C7"/>
    <w:rPr>
      <w:b/>
      <w:lang w:val="en-US" w:eastAsia="ru-RU"/>
    </w:rPr>
  </w:style>
  <w:style w:type="paragraph" w:customStyle="1" w:styleId="6">
    <w:name w:val="заголовок 6"/>
    <w:basedOn w:val="Normal"/>
    <w:next w:val="Normal"/>
    <w:uiPriority w:val="99"/>
    <w:rsid w:val="001C47C7"/>
    <w:pPr>
      <w:keepNext/>
      <w:jc w:val="center"/>
    </w:pPr>
    <w:rPr>
      <w:color w:val="000000"/>
      <w:sz w:val="24"/>
      <w:lang w:val="uk-UA"/>
    </w:rPr>
  </w:style>
  <w:style w:type="paragraph" w:customStyle="1" w:styleId="font6">
    <w:name w:val="font6"/>
    <w:basedOn w:val="Normal"/>
    <w:uiPriority w:val="99"/>
    <w:rsid w:val="001C47C7"/>
    <w:pPr>
      <w:spacing w:before="100" w:beforeAutospacing="1" w:after="100" w:afterAutospacing="1"/>
    </w:pPr>
    <w:rPr>
      <w:rFonts w:ascii="Tahoma" w:eastAsia="Arial Unicode MS" w:hAnsi="Tahoma" w:cs="Tahoma"/>
      <w:color w:val="000000"/>
      <w:sz w:val="16"/>
      <w:szCs w:val="16"/>
    </w:rPr>
  </w:style>
  <w:style w:type="paragraph" w:styleId="BodyText2">
    <w:name w:val="Body Text 2"/>
    <w:basedOn w:val="Normal"/>
    <w:link w:val="BodyText2Char"/>
    <w:uiPriority w:val="99"/>
    <w:rsid w:val="001C47C7"/>
    <w:pPr>
      <w:jc w:val="both"/>
    </w:pPr>
    <w:rPr>
      <w:rFonts w:eastAsia="Calibri"/>
    </w:rPr>
  </w:style>
  <w:style w:type="character" w:customStyle="1" w:styleId="BodyText2Char">
    <w:name w:val="Body Text 2 Char"/>
    <w:basedOn w:val="DefaultParagraphFont"/>
    <w:link w:val="BodyText2"/>
    <w:uiPriority w:val="99"/>
    <w:semiHidden/>
    <w:locked/>
    <w:rsid w:val="00AE71A6"/>
    <w:rPr>
      <w:rFonts w:cs="Times New Roman"/>
      <w:sz w:val="20"/>
    </w:rPr>
  </w:style>
  <w:style w:type="paragraph" w:customStyle="1" w:styleId="3">
    <w:name w:val="заголовок 3"/>
    <w:basedOn w:val="Normal"/>
    <w:next w:val="Normal"/>
    <w:uiPriority w:val="99"/>
    <w:rsid w:val="001C47C7"/>
    <w:pPr>
      <w:keepNext/>
      <w:jc w:val="center"/>
    </w:pPr>
    <w:rPr>
      <w:b/>
      <w:sz w:val="28"/>
      <w:lang w:val="uk-UA"/>
    </w:rPr>
  </w:style>
  <w:style w:type="paragraph" w:customStyle="1" w:styleId="xl45">
    <w:name w:val="xl45"/>
    <w:basedOn w:val="Normal"/>
    <w:uiPriority w:val="99"/>
    <w:rsid w:val="001C47C7"/>
    <w:pPr>
      <w:spacing w:before="100" w:beforeAutospacing="1" w:after="100" w:afterAutospacing="1"/>
    </w:pPr>
    <w:rPr>
      <w:rFonts w:eastAsia="Arial Unicode MS"/>
      <w:sz w:val="16"/>
      <w:szCs w:val="16"/>
    </w:rPr>
  </w:style>
  <w:style w:type="paragraph" w:styleId="BodyTextIndent2">
    <w:name w:val="Body Text Indent 2"/>
    <w:basedOn w:val="Normal"/>
    <w:link w:val="BodyTextIndent2Char"/>
    <w:uiPriority w:val="99"/>
    <w:rsid w:val="001C47C7"/>
    <w:pPr>
      <w:ind w:firstLine="540"/>
      <w:jc w:val="both"/>
    </w:pPr>
    <w:rPr>
      <w:rFonts w:eastAsia="Calibri"/>
    </w:rPr>
  </w:style>
  <w:style w:type="character" w:customStyle="1" w:styleId="BodyTextIndent2Char">
    <w:name w:val="Body Text Indent 2 Char"/>
    <w:basedOn w:val="DefaultParagraphFont"/>
    <w:link w:val="BodyTextIndent2"/>
    <w:uiPriority w:val="99"/>
    <w:semiHidden/>
    <w:locked/>
    <w:rsid w:val="00AE71A6"/>
    <w:rPr>
      <w:rFonts w:cs="Times New Roman"/>
      <w:sz w:val="20"/>
    </w:rPr>
  </w:style>
  <w:style w:type="paragraph" w:customStyle="1" w:styleId="a3">
    <w:name w:val="Стиль"/>
    <w:uiPriority w:val="99"/>
    <w:rsid w:val="001C47C7"/>
    <w:pPr>
      <w:widowControl w:val="0"/>
    </w:pPr>
    <w:rPr>
      <w:rFonts w:eastAsia="Times New Roman"/>
      <w:spacing w:val="-1"/>
      <w:kern w:val="65535"/>
      <w:position w:val="-1"/>
      <w:sz w:val="24"/>
      <w:szCs w:val="20"/>
      <w:lang w:val="en-US"/>
    </w:rPr>
  </w:style>
  <w:style w:type="paragraph" w:customStyle="1" w:styleId="xl27">
    <w:name w:val="xl27"/>
    <w:basedOn w:val="Normal"/>
    <w:uiPriority w:val="99"/>
    <w:rsid w:val="001C47C7"/>
    <w:pPr>
      <w:spacing w:before="100" w:after="100"/>
    </w:pPr>
    <w:rPr>
      <w:b/>
      <w:sz w:val="18"/>
    </w:rPr>
  </w:style>
  <w:style w:type="paragraph" w:customStyle="1" w:styleId="Normal2">
    <w:name w:val="Normal2"/>
    <w:uiPriority w:val="99"/>
    <w:rsid w:val="001C47C7"/>
    <w:pPr>
      <w:snapToGrid w:val="0"/>
    </w:pPr>
    <w:rPr>
      <w:rFonts w:eastAsia="Times New Roman"/>
      <w:sz w:val="20"/>
      <w:szCs w:val="20"/>
    </w:rPr>
  </w:style>
  <w:style w:type="character" w:customStyle="1" w:styleId="a4">
    <w:name w:val="Знак Знак"/>
    <w:uiPriority w:val="99"/>
    <w:rsid w:val="001C47C7"/>
    <w:rPr>
      <w:sz w:val="16"/>
      <w:lang w:val="ru-RU" w:eastAsia="ru-RU"/>
    </w:rPr>
  </w:style>
  <w:style w:type="paragraph" w:customStyle="1" w:styleId="xl64">
    <w:name w:val="xl64"/>
    <w:basedOn w:val="Normal"/>
    <w:uiPriority w:val="99"/>
    <w:rsid w:val="001C47C7"/>
    <w:pPr>
      <w:spacing w:before="100" w:beforeAutospacing="1" w:after="100" w:afterAutospacing="1"/>
      <w:jc w:val="right"/>
    </w:pPr>
    <w:rPr>
      <w:rFonts w:eastAsia="Arial Unicode MS"/>
      <w:sz w:val="18"/>
      <w:szCs w:val="18"/>
    </w:rPr>
  </w:style>
  <w:style w:type="paragraph" w:customStyle="1" w:styleId="xl62">
    <w:name w:val="xl62"/>
    <w:basedOn w:val="Normal"/>
    <w:uiPriority w:val="99"/>
    <w:rsid w:val="001C47C7"/>
    <w:pPr>
      <w:spacing w:before="100" w:beforeAutospacing="1" w:after="100" w:afterAutospacing="1"/>
      <w:jc w:val="right"/>
    </w:pPr>
    <w:rPr>
      <w:rFonts w:eastAsia="Arial Unicode MS"/>
      <w:b/>
      <w:bCs/>
      <w:sz w:val="18"/>
      <w:szCs w:val="18"/>
    </w:rPr>
  </w:style>
  <w:style w:type="paragraph" w:customStyle="1" w:styleId="30">
    <w:name w:val="Текстбокуров3"/>
    <w:basedOn w:val="Normal"/>
    <w:uiPriority w:val="99"/>
    <w:rsid w:val="001C47C7"/>
    <w:pPr>
      <w:ind w:left="340"/>
    </w:pPr>
    <w:rPr>
      <w:sz w:val="24"/>
      <w:lang w:val="uk-UA"/>
    </w:rPr>
  </w:style>
  <w:style w:type="paragraph" w:styleId="ListBullet">
    <w:name w:val="List Bullet"/>
    <w:basedOn w:val="Normal"/>
    <w:autoRedefine/>
    <w:uiPriority w:val="99"/>
    <w:rsid w:val="001C47C7"/>
    <w:pPr>
      <w:tabs>
        <w:tab w:val="num" w:pos="360"/>
      </w:tabs>
      <w:ind w:left="360" w:hanging="360"/>
    </w:pPr>
    <w:rPr>
      <w:lang w:val="uk-UA"/>
    </w:rPr>
  </w:style>
  <w:style w:type="paragraph" w:styleId="ListBullet2">
    <w:name w:val="List Bullet 2"/>
    <w:basedOn w:val="Normal"/>
    <w:autoRedefine/>
    <w:uiPriority w:val="99"/>
    <w:rsid w:val="001C47C7"/>
    <w:pPr>
      <w:tabs>
        <w:tab w:val="num" w:pos="643"/>
      </w:tabs>
      <w:ind w:left="643" w:hanging="360"/>
    </w:pPr>
    <w:rPr>
      <w:lang w:val="uk-UA"/>
    </w:rPr>
  </w:style>
  <w:style w:type="paragraph" w:styleId="ListBullet3">
    <w:name w:val="List Bullet 3"/>
    <w:basedOn w:val="Normal"/>
    <w:autoRedefine/>
    <w:uiPriority w:val="99"/>
    <w:rsid w:val="001C47C7"/>
    <w:pPr>
      <w:tabs>
        <w:tab w:val="num" w:pos="926"/>
      </w:tabs>
      <w:ind w:left="926" w:hanging="360"/>
    </w:pPr>
    <w:rPr>
      <w:lang w:val="uk-UA"/>
    </w:rPr>
  </w:style>
  <w:style w:type="paragraph" w:styleId="ListNumber">
    <w:name w:val="List Number"/>
    <w:basedOn w:val="Normal"/>
    <w:uiPriority w:val="99"/>
    <w:rsid w:val="001C47C7"/>
    <w:pPr>
      <w:tabs>
        <w:tab w:val="num" w:pos="360"/>
      </w:tabs>
      <w:ind w:left="360" w:hanging="360"/>
    </w:pPr>
    <w:rPr>
      <w:lang w:val="uk-UA"/>
    </w:rPr>
  </w:style>
  <w:style w:type="paragraph" w:styleId="ListNumber3">
    <w:name w:val="List Number 3"/>
    <w:basedOn w:val="Normal"/>
    <w:uiPriority w:val="99"/>
    <w:rsid w:val="001C47C7"/>
    <w:pPr>
      <w:tabs>
        <w:tab w:val="num" w:pos="926"/>
      </w:tabs>
      <w:ind w:left="926" w:hanging="360"/>
    </w:pPr>
    <w:rPr>
      <w:lang w:val="uk-UA"/>
    </w:rPr>
  </w:style>
  <w:style w:type="paragraph" w:styleId="ListNumber4">
    <w:name w:val="List Number 4"/>
    <w:basedOn w:val="Normal"/>
    <w:uiPriority w:val="99"/>
    <w:rsid w:val="001C47C7"/>
    <w:pPr>
      <w:tabs>
        <w:tab w:val="num" w:pos="1209"/>
      </w:tabs>
      <w:ind w:left="1209" w:hanging="360"/>
    </w:pPr>
    <w:rPr>
      <w:lang w:val="uk-UA"/>
    </w:rPr>
  </w:style>
  <w:style w:type="paragraph" w:styleId="ListNumber5">
    <w:name w:val="List Number 5"/>
    <w:basedOn w:val="Normal"/>
    <w:uiPriority w:val="99"/>
    <w:rsid w:val="001C47C7"/>
    <w:pPr>
      <w:tabs>
        <w:tab w:val="num" w:pos="1492"/>
      </w:tabs>
      <w:ind w:left="1492" w:hanging="360"/>
    </w:pPr>
    <w:rPr>
      <w:lang w:val="uk-UA"/>
    </w:rPr>
  </w:style>
  <w:style w:type="paragraph" w:customStyle="1" w:styleId="2">
    <w:name w:val="заголовок 2"/>
    <w:basedOn w:val="Normal"/>
    <w:next w:val="Normal"/>
    <w:uiPriority w:val="99"/>
    <w:rsid w:val="001C47C7"/>
    <w:pPr>
      <w:keepNext/>
      <w:jc w:val="center"/>
    </w:pPr>
    <w:rPr>
      <w:b/>
      <w:color w:val="000000"/>
      <w:sz w:val="28"/>
      <w:lang w:val="uk-UA"/>
    </w:rPr>
  </w:style>
  <w:style w:type="paragraph" w:styleId="BlockText">
    <w:name w:val="Block Text"/>
    <w:basedOn w:val="Normal"/>
    <w:uiPriority w:val="99"/>
    <w:rsid w:val="001C47C7"/>
    <w:pPr>
      <w:ind w:left="-108" w:right="-165"/>
      <w:jc w:val="center"/>
    </w:pPr>
    <w:rPr>
      <w:sz w:val="24"/>
      <w:szCs w:val="24"/>
      <w:lang w:val="uk-UA"/>
    </w:rPr>
  </w:style>
  <w:style w:type="paragraph" w:customStyle="1" w:styleId="xl22">
    <w:name w:val="xl22"/>
    <w:basedOn w:val="Normal"/>
    <w:uiPriority w:val="99"/>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5">
    <w:name w:val="Нормальный"/>
    <w:uiPriority w:val="99"/>
    <w:rsid w:val="001C47C7"/>
    <w:rPr>
      <w:rFonts w:eastAsia="Times New Roman"/>
      <w:sz w:val="20"/>
      <w:szCs w:val="20"/>
    </w:rPr>
  </w:style>
  <w:style w:type="paragraph" w:customStyle="1" w:styleId="10">
    <w:name w:val="Таблица_1"/>
    <w:basedOn w:val="Normal"/>
    <w:uiPriority w:val="99"/>
    <w:rsid w:val="001C47C7"/>
    <w:pPr>
      <w:spacing w:before="20" w:after="20" w:line="200" w:lineRule="exact"/>
      <w:jc w:val="center"/>
    </w:pPr>
    <w:rPr>
      <w:sz w:val="18"/>
      <w:lang w:val="uk-UA"/>
    </w:rPr>
  </w:style>
  <w:style w:type="paragraph" w:customStyle="1" w:styleId="a6">
    <w:name w:val="текст сноски"/>
    <w:basedOn w:val="Normal"/>
    <w:uiPriority w:val="99"/>
    <w:rsid w:val="001C47C7"/>
  </w:style>
  <w:style w:type="paragraph" w:customStyle="1" w:styleId="a7">
    <w:name w:val="Табл. шапка"/>
    <w:basedOn w:val="Normal"/>
    <w:uiPriority w:val="99"/>
    <w:rsid w:val="001C47C7"/>
    <w:pPr>
      <w:spacing w:before="20" w:after="20" w:line="160" w:lineRule="exact"/>
      <w:jc w:val="center"/>
    </w:pPr>
    <w:rPr>
      <w:b/>
      <w:sz w:val="14"/>
      <w:lang w:val="uk-UA"/>
    </w:rPr>
  </w:style>
  <w:style w:type="paragraph" w:customStyle="1" w:styleId="Normal1">
    <w:name w:val="Normal1"/>
    <w:uiPriority w:val="99"/>
    <w:rsid w:val="001C47C7"/>
    <w:pPr>
      <w:snapToGrid w:val="0"/>
    </w:pPr>
    <w:rPr>
      <w:rFonts w:eastAsia="Times New Roman"/>
      <w:sz w:val="20"/>
      <w:szCs w:val="20"/>
    </w:rPr>
  </w:style>
  <w:style w:type="paragraph" w:customStyle="1" w:styleId="NormalHead">
    <w:name w:val="Normal Head"/>
    <w:basedOn w:val="Normal"/>
    <w:uiPriority w:val="99"/>
    <w:rsid w:val="001C47C7"/>
    <w:pPr>
      <w:spacing w:before="40" w:after="40"/>
      <w:jc w:val="center"/>
    </w:pPr>
    <w:rPr>
      <w:b/>
      <w:sz w:val="14"/>
      <w:lang w:val="uk-UA"/>
    </w:rPr>
  </w:style>
  <w:style w:type="paragraph" w:customStyle="1" w:styleId="right">
    <w:name w:val="right"/>
    <w:basedOn w:val="Normal"/>
    <w:uiPriority w:val="99"/>
    <w:rsid w:val="001C47C7"/>
    <w:pPr>
      <w:spacing w:after="60"/>
      <w:jc w:val="right"/>
    </w:pPr>
    <w:rPr>
      <w:i/>
      <w:sz w:val="16"/>
      <w:lang w:val="uk-UA"/>
    </w:rPr>
  </w:style>
  <w:style w:type="paragraph" w:customStyle="1" w:styleId="bezotst9">
    <w:name w:val="bez otst 9"/>
    <w:basedOn w:val="Normal"/>
    <w:uiPriority w:val="99"/>
    <w:rsid w:val="001C47C7"/>
    <w:pPr>
      <w:spacing w:before="120"/>
      <w:jc w:val="both"/>
    </w:pPr>
    <w:rPr>
      <w:sz w:val="16"/>
      <w:lang w:val="uk-UA"/>
    </w:rPr>
  </w:style>
  <w:style w:type="character" w:customStyle="1" w:styleId="31">
    <w:name w:val="Основной текст 3 Знак"/>
    <w:uiPriority w:val="99"/>
    <w:rsid w:val="001C47C7"/>
    <w:rPr>
      <w:sz w:val="22"/>
      <w:lang w:val="uk-UA" w:eastAsia="ru-RU"/>
    </w:rPr>
  </w:style>
  <w:style w:type="character" w:styleId="FollowedHyperlink">
    <w:name w:val="FollowedHyperlink"/>
    <w:basedOn w:val="DefaultParagraphFont"/>
    <w:uiPriority w:val="99"/>
    <w:rsid w:val="001C47C7"/>
    <w:rPr>
      <w:rFonts w:cs="Times New Roman"/>
      <w:color w:val="800080"/>
      <w:u w:val="single"/>
    </w:rPr>
  </w:style>
  <w:style w:type="paragraph" w:customStyle="1" w:styleId="Normal0">
    <w:name w:val="Normal Знак"/>
    <w:uiPriority w:val="99"/>
    <w:rsid w:val="001C47C7"/>
    <w:rPr>
      <w:rFonts w:eastAsia="Times New Roman"/>
      <w:sz w:val="20"/>
      <w:szCs w:val="20"/>
    </w:rPr>
  </w:style>
  <w:style w:type="paragraph" w:customStyle="1" w:styleId="xl24">
    <w:name w:val="xl24"/>
    <w:basedOn w:val="Normal"/>
    <w:uiPriority w:val="99"/>
    <w:rsid w:val="001C47C7"/>
    <w:pPr>
      <w:spacing w:before="100" w:beforeAutospacing="1" w:after="100" w:afterAutospacing="1"/>
      <w:jc w:val="right"/>
    </w:pPr>
    <w:rPr>
      <w:rFonts w:eastAsia="Arial Unicode MS"/>
      <w:sz w:val="24"/>
      <w:szCs w:val="24"/>
    </w:rPr>
  </w:style>
  <w:style w:type="character" w:customStyle="1" w:styleId="Normal3">
    <w:name w:val="Normal Знак Знак"/>
    <w:uiPriority w:val="99"/>
    <w:rsid w:val="001C47C7"/>
    <w:rPr>
      <w:snapToGrid w:val="0"/>
      <w:sz w:val="24"/>
      <w:lang w:val="ru-RU" w:eastAsia="ru-RU"/>
    </w:rPr>
  </w:style>
  <w:style w:type="paragraph" w:customStyle="1" w:styleId="11">
    <w:name w:val="1"/>
    <w:basedOn w:val="Normal"/>
    <w:next w:val="NormalWeb"/>
    <w:uiPriority w:val="99"/>
    <w:rsid w:val="001C47C7"/>
    <w:pPr>
      <w:spacing w:before="100" w:beforeAutospacing="1" w:after="100" w:afterAutospacing="1"/>
    </w:pPr>
    <w:rPr>
      <w:sz w:val="24"/>
      <w:szCs w:val="24"/>
    </w:rPr>
  </w:style>
  <w:style w:type="paragraph" w:styleId="NormalWeb">
    <w:name w:val="Normal (Web)"/>
    <w:basedOn w:val="Normal"/>
    <w:uiPriority w:val="99"/>
    <w:rsid w:val="001C47C7"/>
    <w:rPr>
      <w:sz w:val="24"/>
      <w:szCs w:val="24"/>
    </w:rPr>
  </w:style>
  <w:style w:type="paragraph" w:customStyle="1" w:styleId="12">
    <w:name w:val="Знак Знак Знак Знак Знак Знак Знак Знак1"/>
    <w:basedOn w:val="Normal"/>
    <w:uiPriority w:val="99"/>
    <w:rsid w:val="001C47C7"/>
    <w:rPr>
      <w:rFonts w:ascii="Verdana" w:hAnsi="Verdana"/>
      <w:lang w:val="en-US" w:eastAsia="en-US"/>
    </w:rPr>
  </w:style>
  <w:style w:type="paragraph" w:customStyle="1" w:styleId="13">
    <w:name w:val="Стиль1"/>
    <w:basedOn w:val="Normal"/>
    <w:uiPriority w:val="99"/>
    <w:rsid w:val="001C47C7"/>
    <w:rPr>
      <w:lang w:eastAsia="uk-UA"/>
    </w:rPr>
  </w:style>
  <w:style w:type="paragraph" w:customStyle="1" w:styleId="a8">
    <w:name w:val="о"/>
    <w:basedOn w:val="Normal"/>
    <w:uiPriority w:val="99"/>
    <w:rsid w:val="001C47C7"/>
    <w:rPr>
      <w:sz w:val="22"/>
      <w:szCs w:val="22"/>
      <w:lang w:val="uk-UA"/>
    </w:rPr>
  </w:style>
  <w:style w:type="paragraph" w:customStyle="1" w:styleId="32">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1C47C7"/>
    <w:rPr>
      <w:rFonts w:ascii="Verdana" w:hAnsi="Verdana" w:cs="Verdana"/>
      <w:lang w:val="en-US" w:eastAsia="en-US"/>
    </w:rPr>
  </w:style>
  <w:style w:type="character" w:customStyle="1" w:styleId="5">
    <w:name w:val="Знак Знак5"/>
    <w:uiPriority w:val="99"/>
    <w:rsid w:val="001C47C7"/>
    <w:rPr>
      <w:sz w:val="28"/>
      <w:lang w:val="uk-UA" w:eastAsia="ru-RU"/>
    </w:rPr>
  </w:style>
  <w:style w:type="character" w:customStyle="1" w:styleId="60">
    <w:name w:val="Знак Знак6"/>
    <w:uiPriority w:val="99"/>
    <w:rsid w:val="001C47C7"/>
    <w:rPr>
      <w:noProof/>
      <w:sz w:val="24"/>
      <w:lang w:val="ru-RU" w:eastAsia="ru-RU"/>
    </w:rPr>
  </w:style>
  <w:style w:type="paragraph" w:customStyle="1" w:styleId="71">
    <w:name w:val="Знак Знак7 Знак Знак"/>
    <w:basedOn w:val="Normal"/>
    <w:uiPriority w:val="99"/>
    <w:rsid w:val="001C47C7"/>
    <w:rPr>
      <w:rFonts w:ascii="Verdana" w:hAnsi="Verdana" w:cs="Verdana"/>
      <w:lang w:val="en-US" w:eastAsia="en-US"/>
    </w:rPr>
  </w:style>
  <w:style w:type="paragraph" w:customStyle="1" w:styleId="a9">
    <w:name w:val="Без интервала"/>
    <w:uiPriority w:val="99"/>
    <w:rsid w:val="001C47C7"/>
    <w:rPr>
      <w:rFonts w:ascii="Calibri" w:hAnsi="Calibri"/>
      <w:lang w:val="uk-UA" w:eastAsia="en-US"/>
    </w:rPr>
  </w:style>
</w:styles>
</file>

<file path=word/webSettings.xml><?xml version="1.0" encoding="utf-8"?>
<w:webSettings xmlns:r="http://schemas.openxmlformats.org/officeDocument/2006/relationships" xmlns:w="http://schemas.openxmlformats.org/wordprocessingml/2006/main">
  <w:divs>
    <w:div w:id="1511020273">
      <w:marLeft w:val="0"/>
      <w:marRight w:val="0"/>
      <w:marTop w:val="0"/>
      <w:marBottom w:val="0"/>
      <w:divBdr>
        <w:top w:val="none" w:sz="0" w:space="0" w:color="auto"/>
        <w:left w:val="none" w:sz="0" w:space="0" w:color="auto"/>
        <w:bottom w:val="none" w:sz="0" w:space="0" w:color="auto"/>
        <w:right w:val="none" w:sz="0" w:space="0" w:color="auto"/>
      </w:divBdr>
    </w:div>
    <w:div w:id="1511020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dneprstat.gov.ua"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4</Pages>
  <Words>896</Words>
  <Characters>5111</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L.Karpencko</dc:creator>
  <cp:keywords/>
  <dc:description/>
  <cp:lastModifiedBy>L.Starina</cp:lastModifiedBy>
  <cp:revision>54</cp:revision>
  <cp:lastPrinted>2016-05-16T05:48:00Z</cp:lastPrinted>
  <dcterms:created xsi:type="dcterms:W3CDTF">2016-05-13T11:09:00Z</dcterms:created>
  <dcterms:modified xsi:type="dcterms:W3CDTF">2016-05-17T06:46:00Z</dcterms:modified>
</cp:coreProperties>
</file>